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va-02"/>
    <w:p>
      <w:pPr>
        <w:pStyle w:val="Heading2"/>
      </w:pPr>
      <w:r>
        <w:t xml:space="preserve">VA-02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Jen Kiggans</w:t>
      </w:r>
      <w:r>
        <w:t xml:space="preserve"> </w:t>
      </w:r>
      <w:r>
        <w:t xml:space="preserve">Virginia Republican known for running away from hard questions, like why she voted against cracking down on predatory payday lenders that are known to target service members.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