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After signing a</w:t>
      </w:r>
      <w:r>
        <w:t xml:space="preserve"> </w:t>
      </w:r>
      <w:hyperlink r:id="rId20">
        <w:r>
          <w:rPr>
            <w:rStyle w:val="Hyperlink"/>
          </w:rPr>
          <w:t xml:space="preserve">performative letter</w:t>
        </w:r>
      </w:hyperlink>
      <w:r>
        <w:t xml:space="preserve"> </w:t>
      </w:r>
      <w:r>
        <w:t xml:space="preserve">urging GOP leadership not to make cuts to Medicaid or the Affordable Care Act, Barrett</w:t>
      </w:r>
      <w:r>
        <w:t xml:space="preserve"> </w:t>
      </w:r>
      <w:hyperlink r:id="rId21">
        <w:r>
          <w:rPr>
            <w:rStyle w:val="Hyperlink"/>
          </w:rPr>
          <w:t xml:space="preserve">voted</w:t>
        </w:r>
      </w:hyperlink>
      <w:r>
        <w:t xml:space="preserve"> </w:t>
      </w:r>
      <w:r>
        <w:t xml:space="preserve">for a bill that would kick</w:t>
      </w:r>
      <w:r>
        <w:t xml:space="preserve"> </w:t>
      </w:r>
      <w:hyperlink r:id="rId22">
        <w:r>
          <w:rPr>
            <w:rStyle w:val="Hyperlink"/>
          </w:rPr>
          <w:t xml:space="preserve">17 million Americans</w:t>
        </w:r>
      </w:hyperlink>
      <w:r>
        <w:t xml:space="preserve"> </w:t>
      </w:r>
      <w:r>
        <w:t xml:space="preserve">off their health insurance, including</w:t>
      </w:r>
      <w:r>
        <w:t xml:space="preserve"> </w:t>
      </w:r>
      <w:hyperlink r:id="rId22">
        <w:r>
          <w:rPr>
            <w:rStyle w:val="Hyperlink"/>
          </w:rPr>
          <w:t xml:space="preserve">nearly 12 million Americans</w:t>
        </w:r>
      </w:hyperlink>
      <w:r>
        <w:t xml:space="preserve"> </w:t>
      </w:r>
      <w:r>
        <w:t xml:space="preserve">off of Medicaid. An estimated</w:t>
      </w:r>
      <w:r>
        <w:t xml:space="preserve"> </w:t>
      </w:r>
      <w:hyperlink r:id="rId23">
        <w:r>
          <w:rPr>
            <w:rStyle w:val="Hyperlink"/>
          </w:rPr>
          <w:t xml:space="preserve">24,000 Michiganders</w:t>
        </w:r>
      </w:hyperlink>
      <w:r>
        <w:t xml:space="preserve"> </w:t>
      </w:r>
      <w:r>
        <w:t xml:space="preserve">could lose their health insurance as a result of his vote.</w:t>
      </w:r>
    </w:p>
    <w:bookmarkEnd w:id="24"/>
    <w:bookmarkStart w:id="47" w:name="X849a06fb6ae8d45d0cd239fcd3d7830e1240470"/>
    <w:p>
      <w:pPr>
        <w:pStyle w:val="Heading2"/>
      </w:pPr>
      <w:r>
        <w:rPr>
          <w:bCs/>
          <w:b/>
        </w:rPr>
        <w:t xml:space="preserve">After Urging GOP Leadership Not To Pursue Large Cuts To Medicaid, Barrett Voted To Kick 12 Million Americans Off Their Health Insurance</w:t>
      </w:r>
    </w:p>
    <w:bookmarkStart w:id="25" w:name="Xec105e4246c37fe582c5bf47ccd7d0b13298d2c"/>
    <w:p>
      <w:pPr>
        <w:pStyle w:val="Heading3"/>
      </w:pPr>
      <w:r>
        <w:t xml:space="preserve">January 2025: Barrett Implored GOP Leadership Not To Pursue Large Spending Cuts To The Affordable Care Act, Medicaid Or SNAP</w:t>
      </w:r>
    </w:p>
    <w:p>
      <w:pPr>
        <w:pStyle w:val="FirstParagraph"/>
      </w:pPr>
      <w:r>
        <w:rPr>
          <w:bCs/>
          <w:b/>
        </w:rPr>
        <w:t xml:space="preserve">January 2025: Barrett Implored GOP Leadership Not To Pursue Large Spending Cuts To The Affordable Care Act, Medicaid Or SNAP.</w:t>
      </w:r>
      <w:r>
        <w:t xml:space="preserve"> According to Politico, "House Republicans in competitive districts warned GOP leaders Thursday: We could lose our seats if you gut Obamacare to pay for a massive border, energy and tax bill. A group of about a dozen centrist Republicans delivered the message in a meeting with GOP Whip Tom Emmer (R-Minn.) and other senior lawmakers, according to four Republicans familiar with the meeting who were granted anonymity to speak frankly. GOP members are already concerned that they’re poised to lose their trifecta and a swath of seats in the 2026 midterms — they worry GOP efforts to pare back the Affordable Care Act could pour fuel on the fire. Centrists conveyed to leaders in the meeting that they needed to ‘learn the lessons’ from the last GOP attempt to undercut the Affordable Care Act in 2017, according to one of the Republicans. The party went on to lose more than 40 House seats in the 2018 midterms. Instead, they argued, Republicans needed to embrace the GOP’s role as the working class party. Leaders would counter that message by slashing programs working Americans rely on, they said. GOP lawmakers in the room included Rep. Brian Fitzpatrick (Pa.), Young Kim (Calif.), David Valadao (Calif.), Andrew Garbarino (N.Y.), Tom Barrett (Mich.) and Don Bacon (Neb.)." [Politico,</w:t>
      </w:r>
      <w:r>
        <w:t xml:space="preserve"> </w:t>
      </w:r>
      <w:hyperlink r:id="rId20">
        <w:r>
          <w:rPr>
            <w:rStyle w:val="Hyperlink"/>
          </w:rPr>
          <w:t xml:space="preserve">1/23/25</w:t>
        </w:r>
      </w:hyperlink>
      <w:r>
        <w:t xml:space="preserve">]</w:t>
      </w:r>
    </w:p>
    <w:bookmarkEnd w:id="25"/>
    <w:bookmarkStart w:id="31" w:name="X84285293a4fb75dd4988429f82f8aefcb5ba4b8"/>
    <w:p>
      <w:pPr>
        <w:pStyle w:val="Heading3"/>
      </w:pPr>
      <w:r>
        <w:t xml:space="preserve">February 2025: Barrett Voted For The House Republican Budget Resolution, Which Set up Future Cuts to Medicaid</w:t>
      </w:r>
    </w:p>
    <w:p>
      <w:pPr>
        <w:pStyle w:val="FirstParagraph"/>
      </w:pPr>
      <w:r>
        <w:rPr>
          <w:bCs/>
          <w:b/>
        </w:rPr>
        <w:t xml:space="preserve">2/25/25: Barrett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Barrett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26">
        <w:r>
          <w:rPr>
            <w:rStyle w:val="Hyperlink"/>
          </w:rPr>
          <w:t xml:space="preserve">2/25/25</w:t>
        </w:r>
      </w:hyperlink>
      <w:r>
        <w:t xml:space="preserve">; Congressional Quarterly,</w:t>
      </w:r>
      <w:r>
        <w:t xml:space="preserve"> </w:t>
      </w:r>
      <w:hyperlink r:id="rId27">
        <w:r>
          <w:rPr>
            <w:rStyle w:val="Hyperlink"/>
          </w:rPr>
          <w:t xml:space="preserve">2/25/25</w:t>
        </w:r>
      </w:hyperlink>
      <w:r>
        <w:t xml:space="preserve">; Congressional Actions,</w:t>
      </w:r>
      <w:r>
        <w:t xml:space="preserve"> </w:t>
      </w:r>
      <w:hyperlink r:id="rId28">
        <w:r>
          <w:rPr>
            <w:rStyle w:val="Hyperlink"/>
          </w:rPr>
          <w:t xml:space="preserve">H. Con. Res. 14</w:t>
        </w:r>
      </w:hyperlink>
      <w:r>
        <w:t xml:space="preserve">]</w:t>
      </w:r>
    </w:p>
    <w:p>
      <w:pPr>
        <w:numPr>
          <w:ilvl w:val="0"/>
          <w:numId w:val="1001"/>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9">
        <w:r>
          <w:rPr>
            <w:rStyle w:val="Hyperlink"/>
          </w:rPr>
          <w:t xml:space="preserve">2/21/25</w:t>
        </w:r>
      </w:hyperlink>
      <w:r>
        <w:t xml:space="preserve">]</w:t>
      </w:r>
    </w:p>
    <w:p>
      <w:pPr>
        <w:numPr>
          <w:ilvl w:val="0"/>
          <w:numId w:val="1001"/>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0">
        <w:r>
          <w:rPr>
            <w:rStyle w:val="Hyperlink"/>
          </w:rPr>
          <w:t xml:space="preserve">2/25/25</w:t>
        </w:r>
      </w:hyperlink>
      <w:r>
        <w:t xml:space="preserve">]</w:t>
      </w:r>
    </w:p>
    <w:bookmarkEnd w:id="31"/>
    <w:bookmarkStart w:id="37" w:name="Xdd208b5f017bdfc53ab0d927d5bde4c76f1bcbc"/>
    <w:p>
      <w:pPr>
        <w:pStyle w:val="Heading3"/>
      </w:pPr>
      <w:r>
        <w:t xml:space="preserve">May 2025: Barrett Voted for House Republicans’ Budget Bill, Which Would Kick Millions of People Off Medicaid to Give Tax Breaks to Billionaires</w:t>
      </w:r>
    </w:p>
    <w:p>
      <w:pPr>
        <w:pStyle w:val="FirstParagraph"/>
      </w:pPr>
      <w:r>
        <w:rPr>
          <w:bCs/>
          <w:b/>
        </w:rPr>
        <w:t xml:space="preserve">2025: Barrett Voted For The FY 2025 Budget Reconciliation Bill That Included $3.8 Trillion In Tax Cuts Offset By $1.5 Trillion In Spending Reductions To Programs Like Medicaid And The Supplemental Nutrition Assistance Program.</w:t>
      </w:r>
      <w:r>
        <w:t xml:space="preserve"> </w:t>
      </w:r>
      <w:r>
        <w:t xml:space="preserve">In May 2025, Barrett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2">
        <w:r>
          <w:rPr>
            <w:rStyle w:val="Hyperlink"/>
          </w:rPr>
          <w:t xml:space="preserve">5/22/25</w:t>
        </w:r>
      </w:hyperlink>
      <w:r>
        <w:t xml:space="preserve">; Congressional Quarterly,</w:t>
      </w:r>
      <w:r>
        <w:t xml:space="preserve"> </w:t>
      </w:r>
      <w:hyperlink r:id="rId33">
        <w:r>
          <w:rPr>
            <w:rStyle w:val="Hyperlink"/>
          </w:rPr>
          <w:t xml:space="preserve">5/22/25</w:t>
        </w:r>
      </w:hyperlink>
      <w:r>
        <w:t xml:space="preserve">; Congressional Actions,</w:t>
      </w:r>
      <w:r>
        <w:t xml:space="preserve"> </w:t>
      </w:r>
      <w:hyperlink r:id="rId34">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5">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9">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6">
        <w:r>
          <w:rPr>
            <w:rStyle w:val="Hyperlink"/>
          </w:rPr>
          <w:t xml:space="preserve">5/13/25</w:t>
        </w:r>
      </w:hyperlink>
      <w:r>
        <w:t xml:space="preserve">]</w:t>
      </w:r>
    </w:p>
    <w:bookmarkEnd w:id="37"/>
    <w:bookmarkStart w:id="39" w:name="X5f0a7828cc8d8719bda0a1ddd65a680691033d5"/>
    <w:p>
      <w:pPr>
        <w:pStyle w:val="Heading3"/>
      </w:pPr>
      <w:r>
        <w:t xml:space="preserve">July 2025: Barrett Voted for The Final Republican Reconciliation Bill, Which Would Kick 17 Million Americans Off Their Health Coverage</w:t>
      </w:r>
    </w:p>
    <w:p>
      <w:pPr>
        <w:pStyle w:val="FirstParagraph"/>
      </w:pPr>
      <w:r>
        <w:rPr>
          <w:bCs/>
          <w:b/>
        </w:rPr>
        <w:t xml:space="preserve">July 2025: Barrett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Barrett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38">
        <w:r>
          <w:rPr>
            <w:rStyle w:val="Hyperlink"/>
          </w:rPr>
          <w:t xml:space="preserve">7/3/25</w:t>
        </w:r>
      </w:hyperlink>
      <w:r>
        <w:t xml:space="preserve">; Congressional Actions,</w:t>
      </w:r>
      <w:r>
        <w:t xml:space="preserve"> </w:t>
      </w:r>
      <w:hyperlink r:id="rId34">
        <w:r>
          <w:rPr>
            <w:rStyle w:val="Hyperlink"/>
          </w:rPr>
          <w:t xml:space="preserve">H.R. 1</w:t>
        </w:r>
      </w:hyperlink>
      <w:r>
        <w:t xml:space="preserve">]</w:t>
      </w:r>
    </w:p>
    <w:p>
      <w:pPr>
        <w:numPr>
          <w:ilvl w:val="0"/>
          <w:numId w:val="1003"/>
        </w:numPr>
        <w:pStyle w:val="Compact"/>
      </w:pPr>
      <w:r>
        <w:rPr>
          <w:bCs/>
          <w:b/>
        </w:rPr>
        <w:t xml:space="preserve">HEADLINE: "At Least 17 Million Americans Would Lose Insurance Under Trump Plan"</w:t>
      </w:r>
      <w:r>
        <w:t xml:space="preserve"> </w:t>
      </w:r>
      <w:r>
        <w:t xml:space="preserve">[Washington Post,</w:t>
      </w:r>
      <w:r>
        <w:t xml:space="preserve"> </w:t>
      </w:r>
      <w:hyperlink r:id="rId22">
        <w:r>
          <w:rPr>
            <w:rStyle w:val="Hyperlink"/>
          </w:rPr>
          <w:t xml:space="preserve">7/1/25</w:t>
        </w:r>
      </w:hyperlink>
      <w:r>
        <w:t xml:space="preserve">]</w:t>
      </w:r>
    </w:p>
    <w:p>
      <w:pPr>
        <w:numPr>
          <w:ilvl w:val="0"/>
          <w:numId w:val="1003"/>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2">
        <w:r>
          <w:rPr>
            <w:rStyle w:val="Hyperlink"/>
          </w:rPr>
          <w:t xml:space="preserve">7/1/25</w:t>
        </w:r>
      </w:hyperlink>
      <w:r>
        <w:t xml:space="preserve">]</w:t>
      </w:r>
    </w:p>
    <w:bookmarkEnd w:id="39"/>
    <w:bookmarkStart w:id="41" w:name="X647d851c0c795bc76f1c931016e0109746c98bf"/>
    <w:p>
      <w:pPr>
        <w:pStyle w:val="Heading3"/>
      </w:pPr>
      <w:r>
        <w:t xml:space="preserve">Barrett Was “Proud” to Have Voted for The Final Version of Republicans’ Reconciliation Bill</w:t>
      </w:r>
    </w:p>
    <w:p>
      <w:pPr>
        <w:pStyle w:val="FirstParagraph"/>
      </w:pPr>
      <w:r>
        <w:rPr>
          <w:bCs/>
          <w:b/>
        </w:rPr>
        <w:t xml:space="preserve">July 2025: Barrett Was “Proud” To Have Voted For The Final Version Of Republicans’ Reconciliation Bill And Claimed It Would Make A “Real Difference” In Americans Lives.</w:t>
      </w:r>
      <w:r>
        <w:t xml:space="preserve"> According to a press release from Rep. Tom Barrett’s office, "Congressman Tom Barrett (MI-07) issued the following statement after voting to pass H.R. 1, the One Big Beautiful Bill Act, sending it to President Donald Trump's desk to be signed into law. ‘Today, I joined my colleagues in passing the One Big Beautiful Bill to prevent the largest tax hike in American history, lower energy costs, and permanently secure our border – all while protecting the integrity of Medicaid and SNAP for those who need them most. This legislation will create thousands of good-paying jobs to boost our economy, ensure the middle class keeps more money in their pockets, and invest in a brighter future for America. ‘It also delivers on promises made to hardworking families and businesses in Michigan: no tax on tips or overtime, permanent tax relief, an expanded Child Tax Credit, and more. I'm proud to send this pro-growth policy to President Trump's desk and look forward to the real difference it will make in the lives of people across the country.’" [Press Release – Rep. Tom Barrett,</w:t>
      </w:r>
      <w:r>
        <w:t xml:space="preserve"> </w:t>
      </w:r>
      <w:hyperlink r:id="rId40">
        <w:r>
          <w:rPr>
            <w:rStyle w:val="Hyperlink"/>
          </w:rPr>
          <w:t xml:space="preserve">7/3/25]</w:t>
        </w:r>
      </w:hyperlink>
    </w:p>
    <w:bookmarkEnd w:id="41"/>
    <w:bookmarkStart w:id="46" w:name="X6c6d08b3c041040117778e3d2eb6d5585ef736f"/>
    <w:p>
      <w:pPr>
        <w:pStyle w:val="Heading3"/>
      </w:pPr>
      <w:r>
        <w:rPr>
          <w:bCs/>
          <w:b/>
        </w:rPr>
        <w:t xml:space="preserve">An Estimated 131,000 Michiganders In The seventh Congressional District Relied On Medicaid For Health Insurance</w:t>
      </w:r>
    </w:p>
    <w:p>
      <w:pPr>
        <w:pStyle w:val="FirstParagraph"/>
      </w:pPr>
      <w:r>
        <w:rPr>
          <w:bCs/>
          <w:b/>
        </w:rPr>
        <w:t xml:space="preserve">131,300 Michiganders In The 7</w:t>
      </w:r>
      <w:r>
        <w:rPr>
          <w:vertAlign w:val="superscript"/>
          <w:bCs/>
          <w:b/>
        </w:rPr>
        <w:t xml:space="preserve">th</w:t>
      </w:r>
      <w:r>
        <w:rPr>
          <w:bCs/>
          <w:b/>
        </w:rPr>
        <w:t xml:space="preserve"> </w:t>
      </w:r>
      <w:r>
        <w:rPr>
          <w:bCs/>
          <w:b/>
        </w:rPr>
        <w:t xml:space="preserve">Congressional District Relied On Medicaid.</w:t>
      </w:r>
      <w:r>
        <w:t xml:space="preserve"> According to the Center for American Progress,</w:t>
      </w:r>
    </w:p>
    <w:p>
      <w:pPr>
        <w:pStyle w:val="Figure"/>
      </w:pPr>
      <w:r>
        <w:drawing>
          <wp:inline>
            <wp:extent cx="5334000" cy="632574"/>
            <wp:effectExtent b="0" l="0" r="0" t="0"/>
            <wp:docPr descr="" title="" id="43" name="Picture"/>
            <a:graphic>
              <a:graphicData uri="http://schemas.openxmlformats.org/drawingml/2006/picture">
                <pic:pic>
                  <pic:nvPicPr>
                    <pic:cNvPr descr="./d25eefd08e0d9b7fc4c3fa619d02d893e3bdb044.png" id="44" name="Picture"/>
                    <pic:cNvPicPr>
                      <a:picLocks noChangeArrowheads="1" noChangeAspect="1"/>
                    </pic:cNvPicPr>
                  </pic:nvPicPr>
                  <pic:blipFill>
                    <a:blip r:embed="rId42"/>
                    <a:stretch>
                      <a:fillRect/>
                    </a:stretch>
                  </pic:blipFill>
                  <pic:spPr bwMode="auto">
                    <a:xfrm>
                      <a:off x="0" y="0"/>
                      <a:ext cx="5334000" cy="632574"/>
                    </a:xfrm>
                    <a:prstGeom prst="rect">
                      <a:avLst/>
                    </a:prstGeom>
                    <a:noFill/>
                    <a:ln w="9525">
                      <a:noFill/>
                      <a:headEnd/>
                      <a:tailEnd/>
                    </a:ln>
                  </pic:spPr>
                </pic:pic>
              </a:graphicData>
            </a:graphic>
          </wp:inline>
        </w:drawing>
      </w:r>
    </w:p>
    <w:p>
      <w:pPr>
        <w:pStyle w:val="FirstParagraph"/>
      </w:pPr>
      <w:r>
        <w:t xml:space="preserve">[Center for American Progress, Viewed</w:t>
      </w:r>
      <w:r>
        <w:t xml:space="preserve"> </w:t>
      </w:r>
      <w:hyperlink r:id="rId45">
        <w:r>
          <w:rPr>
            <w:rStyle w:val="Hyperlink"/>
          </w:rPr>
          <w:t xml:space="preserve">7/14/25</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hyperlink" Id="rId26"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40" Target="https://barrett.house.gov/media/press-releases/barrett-delivers-permanent-tax-relief-michigan-families-sends-one-big" TargetMode="External" /><Relationship Type="http://schemas.openxmlformats.org/officeDocument/2006/relationships/hyperlink" Id="rId33"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27" Target="https://plus.cq.com/vote/2025/H/50?4" TargetMode="External" /><Relationship Type="http://schemas.openxmlformats.org/officeDocument/2006/relationships/hyperlink" Id="rId45" Target="https://www.americanprogress.org/article/medicaid-and-chip-coverage-mapped-by-119th-congressional-districts/" TargetMode="External" /><Relationship Type="http://schemas.openxmlformats.org/officeDocument/2006/relationships/hyperlink" Id="rId29"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28" Target="https://www.congress.gov/bill/119th-congress/house-concurrent-resolution/14/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0" Target="https://www.nytimes.com/2025/02/25/upshot/republicans-medicaid-house-budget.html" TargetMode="External" /><Relationship Type="http://schemas.openxmlformats.org/officeDocument/2006/relationships/hyperlink" Id="rId20" Target="https://www.politico.com/live-updates/2025/01/23/congress/gop-centrists-defend-obamacare-00200287"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2"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40" Target="https://barrett.house.gov/media/press-releases/barrett-delivers-permanent-tax-relief-michigan-families-sends-one-big" TargetMode="External" /><Relationship Type="http://schemas.openxmlformats.org/officeDocument/2006/relationships/hyperlink" Id="rId33"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27" Target="https://plus.cq.com/vote/2025/H/50?4" TargetMode="External" /><Relationship Type="http://schemas.openxmlformats.org/officeDocument/2006/relationships/hyperlink" Id="rId45" Target="https://www.americanprogress.org/article/medicaid-and-chip-coverage-mapped-by-119th-congressional-districts/" TargetMode="External" /><Relationship Type="http://schemas.openxmlformats.org/officeDocument/2006/relationships/hyperlink" Id="rId29"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28" Target="https://www.congress.gov/bill/119th-congress/house-concurrent-resolution/14/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0" Target="https://www.nytimes.com/2025/02/25/upshot/republicans-medicaid-house-budget.html" TargetMode="External" /><Relationship Type="http://schemas.openxmlformats.org/officeDocument/2006/relationships/hyperlink" Id="rId20" Target="https://www.politico.com/live-updates/2025/01/23/congress/gop-centrists-defend-obamacare-00200287"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2"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