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Mackenzie</w:t>
      </w:r>
      <w:r>
        <w:t xml:space="preserve"> </w:t>
      </w:r>
      <w:hyperlink r:id="rId20">
        <w:r>
          <w:rPr>
            <w:rStyle w:val="Hyperlink"/>
          </w:rPr>
          <w:t xml:space="preserve">promised</w:t>
        </w:r>
      </w:hyperlink>
      <w:r>
        <w:t xml:space="preserve"> </w:t>
      </w:r>
      <w:r>
        <w:t xml:space="preserve">that he would protect Social Security and said he was “very clear” that he would not change Medicare, but then he</w:t>
      </w:r>
      <w:r>
        <w:t xml:space="preserve"> </w:t>
      </w:r>
      <w:hyperlink r:id="rId21">
        <w:r>
          <w:rPr>
            <w:rStyle w:val="Hyperlink"/>
          </w:rPr>
          <w:t xml:space="preserve">voted</w:t>
        </w:r>
      </w:hyperlink>
      <w:r>
        <w:t xml:space="preserve"> </w:t>
      </w:r>
      <w:r>
        <w:t xml:space="preserve">for a bill that would</w:t>
      </w:r>
      <w:r>
        <w:t xml:space="preserve"> </w:t>
      </w:r>
      <w:hyperlink r:id="rId22">
        <w:r>
          <w:rPr>
            <w:rStyle w:val="Hyperlink"/>
          </w:rPr>
          <w:t xml:space="preserve">trigger $500 billion in cuts to Medicare</w:t>
        </w:r>
      </w:hyperlink>
      <w:r>
        <w:t xml:space="preserve">. Then he claimed the bill delivered</w:t>
      </w:r>
      <w:r>
        <w:t xml:space="preserve"> </w:t>
      </w:r>
      <w:hyperlink r:id="rId23">
        <w:r>
          <w:rPr>
            <w:rStyle w:val="Hyperlink"/>
          </w:rPr>
          <w:t xml:space="preserve">“real relief for seniors.”</w:t>
        </w:r>
      </w:hyperlink>
    </w:p>
    <w:bookmarkEnd w:id="24"/>
    <w:bookmarkStart w:id="38" w:name="Xd6b87137010c16982d2c33f75974fccbcc70770"/>
    <w:p>
      <w:pPr>
        <w:pStyle w:val="Heading2"/>
      </w:pPr>
      <w:r>
        <w:t xml:space="preserve">Mackenzie Called To Protect Medicare, Then Voted To Cut It</w:t>
      </w:r>
    </w:p>
    <w:bookmarkStart w:id="28" w:name="X3c9d513dbbdd79c4143092157eae1ecd3c3be58"/>
    <w:p>
      <w:pPr>
        <w:pStyle w:val="Heading3"/>
      </w:pPr>
      <w:r>
        <w:t xml:space="preserve">2024: While Campaigning for Congress, Mackenzie Called to Protect Medicare</w:t>
      </w:r>
    </w:p>
    <w:p>
      <w:pPr>
        <w:pStyle w:val="FirstParagraph"/>
      </w:pPr>
      <w:r>
        <w:rPr>
          <w:bCs/>
          <w:b/>
        </w:rPr>
        <w:t xml:space="preserve">Mackenzie In 2024: "We Must Stop The Wasteful Overspending And Protect Programs Like Medicare And Social Security."</w:t>
      </w:r>
      <w:r>
        <w:t xml:space="preserve"> </w:t>
      </w:r>
      <w:r>
        <w:t xml:space="preserve">According to an opinion article by Ryan Mackenzie in the Morning Call, "We must stop the wasteful overspending and protect programs like Medicare and Social Security. We must elect candidates who are willing to tackle these issues and I hope you will join me in this fight to get our country back on the right track." [Opinion – Ryan Mackenzie, Morning Call,</w:t>
      </w:r>
      <w:r>
        <w:t xml:space="preserve"> </w:t>
      </w:r>
      <w:hyperlink r:id="rId25">
        <w:r>
          <w:rPr>
            <w:rStyle w:val="Hyperlink"/>
          </w:rPr>
          <w:t xml:space="preserve">4/3/24</w:t>
        </w:r>
      </w:hyperlink>
      <w:r>
        <w:t xml:space="preserve">]</w:t>
      </w:r>
    </w:p>
    <w:p>
      <w:pPr>
        <w:pStyle w:val="BodyText"/>
      </w:pPr>
      <w:r>
        <w:rPr>
          <w:bCs/>
          <w:b/>
        </w:rPr>
        <w:t xml:space="preserve">Mackenzie Promised To “Take On Wasteful Spending, Defend Seniors, And Protect Medicare And Social Security.”</w:t>
      </w:r>
      <w:r>
        <w:t xml:space="preserve"> According to a post on Ryan Mackenzie’s Twitter page, “While Washington politicians like Susan Wild are breaking Medicare and bankrupting Social Security. Ryan Mackenzie will take on wasteful spending, defend seniors, and protect Medicare and Social Security. Join the fight:</w:t>
      </w:r>
      <w:r>
        <w:t xml:space="preserve"> </w:t>
      </w:r>
      <w:hyperlink r:id="rId26">
        <w:r>
          <w:rPr>
            <w:rStyle w:val="Hyperlink"/>
          </w:rPr>
          <w:t xml:space="preserve">https://mackenzieforcongress.com/record”</w:t>
        </w:r>
      </w:hyperlink>
      <w:r>
        <w:t xml:space="preserve"> </w:t>
      </w:r>
      <w:r>
        <w:t xml:space="preserve">[Twitter, Ryan Mackenzie,</w:t>
      </w:r>
      <w:r>
        <w:t xml:space="preserve"> </w:t>
      </w:r>
      <w:hyperlink r:id="rId27">
        <w:r>
          <w:rPr>
            <w:rStyle w:val="Hyperlink"/>
          </w:rPr>
          <w:t xml:space="preserve">8/14/24</w:t>
        </w:r>
      </w:hyperlink>
      <w:r>
        <w:t xml:space="preserve">]</w:t>
      </w:r>
    </w:p>
    <w:bookmarkEnd w:id="28"/>
    <w:bookmarkStart w:id="30" w:name="X21c7d6140c313aa746e2d4f83a4f5b11fb8a63f"/>
    <w:p>
      <w:pPr>
        <w:pStyle w:val="Heading3"/>
      </w:pPr>
      <w:r>
        <w:t xml:space="preserve">Mackenzie Said He Was “Very Clear” That He Would Not Change Medicare</w:t>
      </w:r>
    </w:p>
    <w:p>
      <w:pPr>
        <w:pStyle w:val="FirstParagraph"/>
      </w:pPr>
      <w:r>
        <w:rPr>
          <w:bCs/>
          <w:b/>
        </w:rPr>
        <w:t xml:space="preserve">Mackenzie’s Office Claimed He Was Committed To Protecting Social Security And Medicare And Claimed Potential Cuts Were Fearmongering And Misinformation.</w:t>
      </w:r>
      <w:r>
        <w:t xml:space="preserve"> </w:t>
      </w:r>
      <w:r>
        <w:t xml:space="preserve">According to Eastern Progress, "A spokesperson for the Congressman issued a statement saying: ‘Congressman Mackenzie campaigned on and remains committed to protecting Social Security and Medicare. Despite the attempts by partisan groups and special interests to fearmonger and misinform the people of the Greater Lehigh Valley, Congressman Mackenzie remains committed to delivering on his promises.’" [Eastern Progress,</w:t>
      </w:r>
      <w:r>
        <w:t xml:space="preserve"> </w:t>
      </w:r>
      <w:hyperlink r:id="rId20">
        <w:r>
          <w:rPr>
            <w:rStyle w:val="Hyperlink"/>
          </w:rPr>
          <w:t xml:space="preserve">4/5/25</w:t>
        </w:r>
      </w:hyperlink>
      <w:r>
        <w:t xml:space="preserve">]</w:t>
      </w:r>
    </w:p>
    <w:p>
      <w:pPr>
        <w:pStyle w:val="BodyText"/>
      </w:pPr>
      <w:r>
        <w:rPr>
          <w:bCs/>
          <w:b/>
        </w:rPr>
        <w:t xml:space="preserve">Mackenzie: “Very Clear On The Campaign Trail. And Even Today, No Changes Should Be Occurring For Social Security Or Medicare.”</w:t>
      </w:r>
      <w:r>
        <w:t xml:space="preserve"> According to a tele-town hall hosted by Rep. Ryan Mackenzie: “MACKENZIE: And obviously, then Medicare is for seniors. So two different programs and very clear on the campaign trail. And even today, no changes should be occurring for Social Security or Medicare. Those are for seniors. And we want to make sure that they, we protect those benefits that they have earned and paid into for so long.” [Rep. Ryan Mackenzie Tele-Town Hall,</w:t>
      </w:r>
      <w:r>
        <w:t xml:space="preserve"> </w:t>
      </w:r>
      <w:hyperlink r:id="rId29">
        <w:r>
          <w:rPr>
            <w:rStyle w:val="Hyperlink"/>
          </w:rPr>
          <w:t xml:space="preserve">3/20/25</w:t>
        </w:r>
      </w:hyperlink>
      <w:r>
        <w:t xml:space="preserve">] (audio)</w:t>
      </w:r>
    </w:p>
    <w:bookmarkEnd w:id="30"/>
    <w:bookmarkStart w:id="37" w:name="Xe8955d0facdafd9ca6e377c0d8d3d181ddb6e0c"/>
    <w:p>
      <w:pPr>
        <w:pStyle w:val="Heading3"/>
      </w:pPr>
      <w:r>
        <w:t xml:space="preserve">2025: Mackenzie Voted For the Republican Reconciliation Bill, Which Would Trigger NEarly $500 Billion In Medicare Cuts</w:t>
      </w:r>
    </w:p>
    <w:p>
      <w:pPr>
        <w:pStyle w:val="FirstParagraph"/>
      </w:pPr>
      <w:r>
        <w:rPr>
          <w:bCs/>
          <w:b/>
        </w:rPr>
        <w:t xml:space="preserve">May 2025: Mackenzie Voted For The FY 2025 Budget Reconciliation Bill That Included $3.8 Trillion In Tax Cuts Offset By $1.5 Trillion In Spending Reductions To Programs Like Medicaid And The Supplemental Nutrition Assistance Program.</w:t>
      </w:r>
      <w:r>
        <w:t xml:space="preserve"> </w:t>
      </w:r>
      <w:r>
        <w:t xml:space="preserve">In May 2025, Mackenzie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1">
        <w:r>
          <w:rPr>
            <w:rStyle w:val="Hyperlink"/>
          </w:rPr>
          <w:t xml:space="preserve">5/22/25</w:t>
        </w:r>
      </w:hyperlink>
      <w:r>
        <w:t xml:space="preserve">; Congressional Quarterly, </w:t>
      </w:r>
      <w:hyperlink r:id="rId31">
        <w:r>
          <w:rPr>
            <w:rStyle w:val="Hyperlink"/>
          </w:rPr>
          <w:t xml:space="preserve">5/22/25</w:t>
        </w:r>
      </w:hyperlink>
      <w:r>
        <w:t xml:space="preserve">; Congressional Actions, </w:t>
      </w:r>
      <w:hyperlink r:id="rId32">
        <w:r>
          <w:rPr>
            <w:rStyle w:val="Hyperlink"/>
          </w:rPr>
          <w:t xml:space="preserve">H.R. 1</w:t>
        </w:r>
      </w:hyperlink>
      <w:r>
        <w:t xml:space="preserve">]</w:t>
      </w:r>
    </w:p>
    <w:p>
      <w:pPr>
        <w:pStyle w:val="BodyText"/>
      </w:pPr>
      <w:r>
        <w:rPr>
          <w:bCs/>
          <w:b/>
        </w:rPr>
        <w:t xml:space="preserve">July 2025: Mackenzie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Mackenzie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33">
        <w:r>
          <w:rPr>
            <w:rStyle w:val="Hyperlink"/>
          </w:rPr>
          <w:t xml:space="preserve">7/3/25</w:t>
        </w:r>
      </w:hyperlink>
      <w:r>
        <w:t xml:space="preserve">; Congressional Quarterly,</w:t>
      </w:r>
      <w:r>
        <w:t xml:space="preserve"> </w:t>
      </w:r>
      <w:hyperlink r:id="rId34">
        <w:r>
          <w:rPr>
            <w:rStyle w:val="Hyperlink"/>
          </w:rPr>
          <w:t xml:space="preserve">7/3/25</w:t>
        </w:r>
      </w:hyperlink>
      <w:r>
        <w:t xml:space="preserve">; Congressional Actions,</w:t>
      </w:r>
      <w:r>
        <w:t xml:space="preserve"> </w:t>
      </w:r>
      <w:hyperlink r:id="rId32">
        <w:r>
          <w:rPr>
            <w:rStyle w:val="Hyperlink"/>
          </w:rPr>
          <w:t xml:space="preserve">H.R. 1</w:t>
        </w:r>
      </w:hyperlink>
      <w:r>
        <w:t xml:space="preserve">]</w:t>
      </w:r>
    </w:p>
    <w:bookmarkStart w:id="36" w:name="Xaea29ff5b8187cfa49dded05e5b9035e3c403ee"/>
    <w:p>
      <w:pPr>
        <w:pStyle w:val="Heading4"/>
      </w:pPr>
      <w:r>
        <w:t xml:space="preserve">Congressional Budget Office Estimated That The Republican Reconciliation Bill Would Trigger Nearly $500 Billion In Cuts To Medicare</w:t>
      </w:r>
    </w:p>
    <w:p>
      <w:pPr>
        <w:pStyle w:val="FirstParagraph"/>
      </w:pPr>
      <w:r>
        <w:rPr>
          <w:bCs/>
          <w:b/>
        </w:rPr>
        <w:t xml:space="preserve">HEADLINE: "Trump And GOP’s Tax Bill Would Force Cuts To Medicare, CBO Says"</w:t>
      </w:r>
      <w:r>
        <w:t xml:space="preserve"> </w:t>
      </w:r>
      <w:r>
        <w:t xml:space="preserve">[Washington Post,</w:t>
      </w:r>
      <w:r>
        <w:t xml:space="preserve"> </w:t>
      </w:r>
      <w:hyperlink r:id="rId22">
        <w:r>
          <w:rPr>
            <w:rStyle w:val="Hyperlink"/>
          </w:rPr>
          <w:t xml:space="preserve">5/21/25</w:t>
        </w:r>
      </w:hyperlink>
      <w:r>
        <w:t xml:space="preserve">]</w:t>
      </w:r>
    </w:p>
    <w:p>
      <w:pPr>
        <w:pStyle w:val="BodyTex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35">
        <w:r>
          <w:rPr>
            <w:rStyle w:val="Hyperlink"/>
          </w:rPr>
          <w:t xml:space="preserve">5/20/25</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clerk.house.gov/evs/2025/roll145.xml" TargetMode="External" /><Relationship Type="http://schemas.openxmlformats.org/officeDocument/2006/relationships/hyperlink" Id="rId33" Target="http://clerk.house.gov/evs/2025/roll190.xml" TargetMode="External" /><Relationship Type="http://schemas.openxmlformats.org/officeDocument/2006/relationships/hyperlink" Id="rId23" Target="https://mackenzie.house.gov/media/press-releases/congressman-mackenzie-applauds-passage-budget-reconciliation-bill" TargetMode="External" /><Relationship Type="http://schemas.openxmlformats.org/officeDocument/2006/relationships/hyperlink" Id="rId26" Target="https://mackenzieforcongress.com/record%E2%80%9D" TargetMode="External" /><Relationship Type="http://schemas.openxmlformats.org/officeDocument/2006/relationships/hyperlink" Id="rId31" Target="https://plus.cq.com/vote/2025/H/145?4" TargetMode="External" /><Relationship Type="http://schemas.openxmlformats.org/officeDocument/2006/relationships/hyperlink" Id="rId34" Target="https://plus.cq.com/vote/2025/H/190?2" TargetMode="External" /><Relationship Type="http://schemas.openxmlformats.org/officeDocument/2006/relationships/hyperlink" Id="rId29" Target="https://soundcloud.com/abpac/ryan-mackenzie-tele-town-hall-3202025/s-7AxCkqQBV19?si=eeafd063daac4f3c9d0ede4dd59da590&amp;utm_source=clipboard&amp;utm_medium=text&amp;utm_campaign=social_sharing" TargetMode="External" /><Relationship Type="http://schemas.openxmlformats.org/officeDocument/2006/relationships/hyperlink" Id="rId35" Target="https://www.cbo.gov/system/files/2025-05/61423-PAYGO.pdf" TargetMode="External" /><Relationship Type="http://schemas.openxmlformats.org/officeDocument/2006/relationships/hyperlink" Id="rId32" Target="https://www.congress.gov/bill/119th-congress/house-bill/1/all-actions" TargetMode="External" /><Relationship Type="http://schemas.openxmlformats.org/officeDocument/2006/relationships/hyperlink" Id="rId20" Target="https://www.easternprogress.com/we-want-his-hands-off-our-social-security-hundreds-protest-trump-administration-in-bethlehem-twp/article_b7c3eb66-c385-50d0-8b56-4b66099a3149.html" TargetMode="External" /><Relationship Type="http://schemas.openxmlformats.org/officeDocument/2006/relationships/hyperlink" Id="rId25" Target="https://www.mcall.com/2024/04/03/election-2024-your-view-by-ryan-mackenzie-my-experience-in-harrisburg-will-help-me-address-illegal-immigration-economy/" TargetMode="External" /><Relationship Type="http://schemas.openxmlformats.org/officeDocument/2006/relationships/hyperlink" Id="rId22" Target="https://www.washingtonpost.com/business/2025/05/21/medicare-cuts-big-beautiful-bill-republicans-house/" TargetMode="External" /><Relationship Type="http://schemas.openxmlformats.org/officeDocument/2006/relationships/hyperlink" Id="rId27" Target="https://x.com/Ryan_Mackenzie/status/1823739723052933516" TargetMode="External" /></Relationships>
</file>

<file path=word/_rels/footnotes.xml.rels><?xml version="1.0" encoding="UTF-8"?><Relationships xmlns="http://schemas.openxmlformats.org/package/2006/relationships"><Relationship Type="http://schemas.openxmlformats.org/officeDocument/2006/relationships/hyperlink" Id="rId21" Target="http://clerk.house.gov/evs/2025/roll145.xml" TargetMode="External" /><Relationship Type="http://schemas.openxmlformats.org/officeDocument/2006/relationships/hyperlink" Id="rId33" Target="http://clerk.house.gov/evs/2025/roll190.xml" TargetMode="External" /><Relationship Type="http://schemas.openxmlformats.org/officeDocument/2006/relationships/hyperlink" Id="rId23" Target="https://mackenzie.house.gov/media/press-releases/congressman-mackenzie-applauds-passage-budget-reconciliation-bill" TargetMode="External" /><Relationship Type="http://schemas.openxmlformats.org/officeDocument/2006/relationships/hyperlink" Id="rId26" Target="https://mackenzieforcongress.com/record%E2%80%9D" TargetMode="External" /><Relationship Type="http://schemas.openxmlformats.org/officeDocument/2006/relationships/hyperlink" Id="rId31" Target="https://plus.cq.com/vote/2025/H/145?4" TargetMode="External" /><Relationship Type="http://schemas.openxmlformats.org/officeDocument/2006/relationships/hyperlink" Id="rId34" Target="https://plus.cq.com/vote/2025/H/190?2" TargetMode="External" /><Relationship Type="http://schemas.openxmlformats.org/officeDocument/2006/relationships/hyperlink" Id="rId29" Target="https://soundcloud.com/abpac/ryan-mackenzie-tele-town-hall-3202025/s-7AxCkqQBV19?si=eeafd063daac4f3c9d0ede4dd59da590&amp;utm_source=clipboard&amp;utm_medium=text&amp;utm_campaign=social_sharing" TargetMode="External" /><Relationship Type="http://schemas.openxmlformats.org/officeDocument/2006/relationships/hyperlink" Id="rId35" Target="https://www.cbo.gov/system/files/2025-05/61423-PAYGO.pdf" TargetMode="External" /><Relationship Type="http://schemas.openxmlformats.org/officeDocument/2006/relationships/hyperlink" Id="rId32" Target="https://www.congress.gov/bill/119th-congress/house-bill/1/all-actions" TargetMode="External" /><Relationship Type="http://schemas.openxmlformats.org/officeDocument/2006/relationships/hyperlink" Id="rId20" Target="https://www.easternprogress.com/we-want-his-hands-off-our-social-security-hundreds-protest-trump-administration-in-bethlehem-twp/article_b7c3eb66-c385-50d0-8b56-4b66099a3149.html" TargetMode="External" /><Relationship Type="http://schemas.openxmlformats.org/officeDocument/2006/relationships/hyperlink" Id="rId25" Target="https://www.mcall.com/2024/04/03/election-2024-your-view-by-ryan-mackenzie-my-experience-in-harrisburg-will-help-me-address-illegal-immigration-economy/" TargetMode="External" /><Relationship Type="http://schemas.openxmlformats.org/officeDocument/2006/relationships/hyperlink" Id="rId22" Target="https://www.washingtonpost.com/business/2025/05/21/medicare-cuts-big-beautiful-bill-republicans-house/" TargetMode="External" /><Relationship Type="http://schemas.openxmlformats.org/officeDocument/2006/relationships/hyperlink" Id="rId27" Target="https://x.com/Ryan_Mackenzie/status/18237397230529335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2026-01-27T02:12:31Z</dcterms:created>
  <dcterms:modified xsi:type="dcterms:W3CDTF">2026-01-27T02:12:31Z</dcterms:modified>
</cp:coreProperties>
</file>

<file path=docProps/custom.xml><?xml version="1.0" encoding="utf-8"?>
<Properties xmlns="http://schemas.openxmlformats.org/officeDocument/2006/custom-properties" xmlns:vt="http://schemas.openxmlformats.org/officeDocument/2006/docPropsVTypes"/>
</file>