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political-vulnerabilities"/>
    <w:p>
      <w:pPr>
        <w:pStyle w:val="Heading2"/>
      </w:pPr>
      <w:r>
        <w:t xml:space="preserve">Political Vulnerabilities</w:t>
      </w:r>
    </w:p>
    <w:bookmarkStart w:id="20" w:name="harrigan-was-an-anti-abortion-extremist"/>
    <w:p>
      <w:pPr>
        <w:pStyle w:val="Heading3"/>
      </w:pPr>
      <w:r>
        <w:rPr>
          <w:bCs/>
          <w:b/>
        </w:rPr>
        <w:t xml:space="preserve">Harrigan Was An Anti-Abortion Extremist</w:t>
      </w:r>
    </w:p>
    <w:p>
      <w:pPr>
        <w:numPr>
          <w:ilvl w:val="0"/>
          <w:numId w:val="1001"/>
        </w:numPr>
        <w:pStyle w:val="Compact"/>
      </w:pPr>
      <w:r>
        <w:t xml:space="preserve">Harrigan backed “born-alive” legislation.</w:t>
      </w:r>
    </w:p>
    <w:p>
      <w:pPr>
        <w:numPr>
          <w:ilvl w:val="0"/>
          <w:numId w:val="1001"/>
        </w:numPr>
        <w:pStyle w:val="Compact"/>
      </w:pPr>
      <w:r>
        <w:t xml:space="preserve">Harrigan celebrated the overturning of Roe v. Wade.</w:t>
      </w:r>
    </w:p>
    <w:p>
      <w:pPr>
        <w:numPr>
          <w:ilvl w:val="0"/>
          <w:numId w:val="1001"/>
        </w:numPr>
        <w:pStyle w:val="Compact"/>
      </w:pPr>
      <w:r>
        <w:t xml:space="preserve">Harrigan flip-flopped on a federal abortion ban.</w:t>
      </w:r>
    </w:p>
    <w:p>
      <w:pPr>
        <w:numPr>
          <w:ilvl w:val="0"/>
          <w:numId w:val="1001"/>
        </w:numPr>
        <w:pStyle w:val="Compact"/>
      </w:pPr>
      <w:r>
        <w:t xml:space="preserve">Harrigan praised North Carolina’s 12-week abortion ban.</w:t>
      </w:r>
    </w:p>
    <w:p>
      <w:pPr>
        <w:numPr>
          <w:ilvl w:val="0"/>
          <w:numId w:val="1001"/>
        </w:numPr>
        <w:pStyle w:val="Compact"/>
      </w:pPr>
      <w:r>
        <w:t xml:space="preserve">Harrigan supported fetal personhood.</w:t>
      </w:r>
    </w:p>
    <w:bookmarkEnd w:id="20"/>
    <w:bookmarkStart w:id="21" w:name="harrigan-voted-for-the-big-ugly-bill"/>
    <w:p>
      <w:pPr>
        <w:pStyle w:val="Heading3"/>
      </w:pPr>
      <w:r>
        <w:rPr>
          <w:bCs/>
          <w:b/>
        </w:rPr>
        <w:t xml:space="preserve">Harrigan Voted For The Big Ugly Bill</w:t>
      </w:r>
    </w:p>
    <w:p>
      <w:pPr>
        <w:numPr>
          <w:ilvl w:val="0"/>
          <w:numId w:val="1002"/>
        </w:numPr>
        <w:pStyle w:val="Compact"/>
      </w:pPr>
      <w:r>
        <w:t xml:space="preserve">Harrigan voted for the GOP’s Big Ugly Bill.</w:t>
      </w:r>
    </w:p>
    <w:p>
      <w:pPr>
        <w:numPr>
          <w:ilvl w:val="0"/>
          <w:numId w:val="1002"/>
        </w:numPr>
        <w:pStyle w:val="Compact"/>
      </w:pPr>
      <w:r>
        <w:t xml:space="preserve">The GOP’s Big Ugly Bill hurt North Carolina.</w:t>
      </w:r>
    </w:p>
    <w:p>
      <w:pPr>
        <w:numPr>
          <w:ilvl w:val="1"/>
          <w:numId w:val="1003"/>
        </w:numPr>
        <w:pStyle w:val="Compact"/>
      </w:pPr>
      <w:r>
        <w:t xml:space="preserve">North Carolina lost $32 billion in federal funding and over 650,000 North Carolinians were set to lose their insurance coverage from the bill’s Medicaid cuts.</w:t>
      </w:r>
    </w:p>
    <w:p>
      <w:pPr>
        <w:numPr>
          <w:ilvl w:val="1"/>
          <w:numId w:val="1003"/>
        </w:numPr>
        <w:pStyle w:val="Compact"/>
      </w:pPr>
      <w:r>
        <w:t xml:space="preserve">The bill put rural North Carolina hospitals at risk.</w:t>
      </w:r>
    </w:p>
    <w:p>
      <w:pPr>
        <w:numPr>
          <w:ilvl w:val="1"/>
          <w:numId w:val="1003"/>
        </w:numPr>
        <w:pStyle w:val="Compact"/>
      </w:pPr>
      <w:r>
        <w:t xml:space="preserve">1.4 million North Carolinians, including 600,000 children, lost food assistance under the bill’s changes to the Supplemental Nutrition Assistance Program</w:t>
      </w:r>
    </w:p>
    <w:p>
      <w:pPr>
        <w:numPr>
          <w:ilvl w:val="1"/>
          <w:numId w:val="1003"/>
        </w:numPr>
        <w:pStyle w:val="Compact"/>
      </w:pPr>
      <w:r>
        <w:t xml:space="preserve">The bill’s revised clean energy tax credits raised North Carolinians’ energy prices and reduced the state’s new electric capacity.</w:t>
      </w:r>
    </w:p>
    <w:p>
      <w:pPr>
        <w:numPr>
          <w:ilvl w:val="1"/>
          <w:numId w:val="1003"/>
        </w:numPr>
        <w:pStyle w:val="Compact"/>
      </w:pPr>
      <w:r>
        <w:t xml:space="preserve">The Big Ugly Bill slashed North Carolina jobs and shrunk the state’s GDP by over $66.5 billion.</w:t>
      </w:r>
    </w:p>
    <w:bookmarkEnd w:id="21"/>
    <w:bookmarkStart w:id="22" w:name="X30faa5c873eda108a34361ca4ebd6ca518c0a21"/>
    <w:p>
      <w:pPr>
        <w:pStyle w:val="Heading3"/>
      </w:pPr>
      <w:r>
        <w:rPr>
          <w:bCs/>
          <w:b/>
        </w:rPr>
        <w:t xml:space="preserve">Harrigan Defended January 6 Rioters And Backed Trump’s Attacks On The Judiciary</w:t>
      </w:r>
    </w:p>
    <w:p>
      <w:pPr>
        <w:numPr>
          <w:ilvl w:val="0"/>
          <w:numId w:val="1004"/>
        </w:numPr>
        <w:pStyle w:val="Compact"/>
      </w:pPr>
      <w:r>
        <w:t xml:space="preserve">Harrigan called Trump’s January 6th pardons “leadership rooted in honesty and accountability.”</w:t>
      </w:r>
    </w:p>
    <w:p>
      <w:pPr>
        <w:numPr>
          <w:ilvl w:val="0"/>
          <w:numId w:val="1004"/>
        </w:numPr>
        <w:pStyle w:val="Compact"/>
      </w:pPr>
      <w:r>
        <w:t xml:space="preserve">Harrigan backed legislation to limit district courts’ nationwide authority as the judiciary sparred with Trump over his executive orders.</w:t>
      </w:r>
    </w:p>
    <w:bookmarkEnd w:id="22"/>
    <w:bookmarkStart w:id="23" w:name="X5b40a435f50a40fb14d3cbbf5fb77c2bd68dab8"/>
    <w:p>
      <w:pPr>
        <w:pStyle w:val="Heading3"/>
      </w:pPr>
      <w:r>
        <w:rPr>
          <w:bCs/>
          <w:b/>
        </w:rPr>
        <w:t xml:space="preserve">Harrigan Supported DOGE Cuts That Harmed North Carolinians</w:t>
      </w:r>
    </w:p>
    <w:p>
      <w:pPr>
        <w:numPr>
          <w:ilvl w:val="0"/>
          <w:numId w:val="1005"/>
        </w:numPr>
        <w:pStyle w:val="Compact"/>
      </w:pPr>
      <w:r>
        <w:t xml:space="preserve">Harrigan defended the DOGE cuts.</w:t>
      </w:r>
    </w:p>
    <w:p>
      <w:pPr>
        <w:numPr>
          <w:ilvl w:val="1"/>
          <w:numId w:val="1006"/>
        </w:numPr>
        <w:pStyle w:val="Compact"/>
      </w:pPr>
      <w:r>
        <w:t xml:space="preserve">Harrigan supported codifying DOGE’s cuts.</w:t>
      </w:r>
    </w:p>
    <w:p>
      <w:pPr>
        <w:numPr>
          <w:ilvl w:val="1"/>
          <w:numId w:val="1006"/>
        </w:numPr>
        <w:pStyle w:val="Compact"/>
      </w:pPr>
      <w:r>
        <w:t xml:space="preserve">Harrigan faced DOGE-enraged constituents at a district open house.</w:t>
      </w:r>
    </w:p>
    <w:p>
      <w:pPr>
        <w:numPr>
          <w:ilvl w:val="0"/>
          <w:numId w:val="1005"/>
        </w:numPr>
        <w:pStyle w:val="Compact"/>
      </w:pPr>
      <w:r>
        <w:t xml:space="preserve">DOGE’s cuts harmed North Carolinians.</w:t>
      </w:r>
    </w:p>
    <w:p>
      <w:pPr>
        <w:numPr>
          <w:ilvl w:val="1"/>
          <w:numId w:val="1007"/>
        </w:numPr>
        <w:pStyle w:val="Compact"/>
      </w:pPr>
      <w:r>
        <w:t xml:space="preserve">DOGE cuts harmed North Carolina’s health care.</w:t>
      </w:r>
    </w:p>
    <w:p>
      <w:pPr>
        <w:numPr>
          <w:ilvl w:val="1"/>
          <w:numId w:val="1007"/>
        </w:numPr>
        <w:pStyle w:val="Compact"/>
      </w:pPr>
      <w:r>
        <w:t xml:space="preserve">DOGE cuts harmed North Carolina’s military families.</w:t>
      </w:r>
    </w:p>
    <w:p>
      <w:pPr>
        <w:numPr>
          <w:ilvl w:val="1"/>
          <w:numId w:val="1007"/>
        </w:numPr>
        <w:pStyle w:val="Compact"/>
      </w:pPr>
      <w:r>
        <w:t xml:space="preserve">DOGE cuts harmed research and training in North Carolina.</w:t>
      </w:r>
    </w:p>
    <w:bookmarkEnd w:id="23"/>
    <w:bookmarkStart w:id="24" w:name="Xb6137eb0a932122128f767d0f61c6e00257943e"/>
    <w:p>
      <w:pPr>
        <w:pStyle w:val="Heading3"/>
      </w:pPr>
      <w:r>
        <w:rPr>
          <w:bCs/>
          <w:b/>
        </w:rPr>
        <w:t xml:space="preserve">Harrigan Supported Trump’s Destructive Tariffs</w:t>
      </w:r>
    </w:p>
    <w:p>
      <w:pPr>
        <w:numPr>
          <w:ilvl w:val="0"/>
          <w:numId w:val="1008"/>
        </w:numPr>
        <w:pStyle w:val="Compact"/>
      </w:pPr>
      <w:r>
        <w:t xml:space="preserve">Harrigan supported Trump’s tariffs.</w:t>
      </w:r>
    </w:p>
    <w:p>
      <w:pPr>
        <w:numPr>
          <w:ilvl w:val="0"/>
          <w:numId w:val="1008"/>
        </w:numPr>
        <w:pStyle w:val="Compact"/>
      </w:pPr>
      <w:r>
        <w:t xml:space="preserve">Harrigan voted for a bill that effectively prevented the House from voting on reversing Trump’s tariffs for a year.</w:t>
      </w:r>
    </w:p>
    <w:p>
      <w:pPr>
        <w:numPr>
          <w:ilvl w:val="0"/>
          <w:numId w:val="1008"/>
        </w:numPr>
        <w:pStyle w:val="Compact"/>
      </w:pPr>
      <w:r>
        <w:t xml:space="preserve">Donald Trump’s tariffs were bad for North Carolina.</w:t>
      </w:r>
    </w:p>
    <w:bookmarkEnd w:id="24"/>
    <w:bookmarkStart w:id="25" w:name="Xf14aa0f80c31a6e96e4f1eb50dd1b7cfad606a0"/>
    <w:p>
      <w:pPr>
        <w:pStyle w:val="Heading3"/>
      </w:pPr>
      <w:r>
        <w:rPr>
          <w:bCs/>
          <w:b/>
        </w:rPr>
        <w:t xml:space="preserve">Harrigan District-Hopped, Lied About His Residency, And Neglected To File Required Financial Disclosures</w:t>
      </w:r>
    </w:p>
    <w:p>
      <w:pPr>
        <w:numPr>
          <w:ilvl w:val="0"/>
          <w:numId w:val="1009"/>
        </w:numPr>
        <w:pStyle w:val="Compact"/>
      </w:pPr>
      <w:r>
        <w:t xml:space="preserve">Harrigan claimed that he planned to live in the 14th district “whether he wins or loses” but abandoned his 2024 campaign, and his plans to move, for the safer 10th district where he already lived.</w:t>
      </w:r>
    </w:p>
    <w:p>
      <w:pPr>
        <w:numPr>
          <w:ilvl w:val="0"/>
          <w:numId w:val="1009"/>
        </w:numPr>
        <w:pStyle w:val="Compact"/>
      </w:pPr>
      <w:r>
        <w:t xml:space="preserve">Harrigan’s 2022 opponent, asked the Mecklenburg County Board of Elections to investigate whether Harrigan was fraudulently registered to vote in the county.</w:t>
      </w:r>
    </w:p>
    <w:p>
      <w:pPr>
        <w:numPr>
          <w:ilvl w:val="0"/>
          <w:numId w:val="1009"/>
        </w:numPr>
        <w:pStyle w:val="Compact"/>
      </w:pPr>
      <w:r>
        <w:t xml:space="preserve">Harrigan refused to send a financial disclosure form to the U.S. House Committee on Ethics.</w:t>
      </w:r>
    </w:p>
    <w:bookmarkEnd w:id="25"/>
    <w:bookmarkStart w:id="26" w:name="Xe6a339baeef331abeb0e32d621f37475f353aad"/>
    <w:p>
      <w:pPr>
        <w:pStyle w:val="Heading3"/>
      </w:pPr>
      <w:r>
        <w:rPr>
          <w:bCs/>
          <w:b/>
        </w:rPr>
        <w:t xml:space="preserve">Harrigan Was Endorsed By The Self-Described “Black Nazi” Mark Robinson</w:t>
      </w:r>
    </w:p>
    <w:p>
      <w:pPr>
        <w:numPr>
          <w:ilvl w:val="0"/>
          <w:numId w:val="1010"/>
        </w:numPr>
        <w:pStyle w:val="Compact"/>
      </w:pPr>
      <w:r>
        <w:t xml:space="preserve">Harrigan touted Robinson’s endorsement and highlighted Robinson’s support for his congressional campaign.</w:t>
      </w:r>
    </w:p>
    <w:p>
      <w:pPr>
        <w:numPr>
          <w:ilvl w:val="0"/>
          <w:numId w:val="1010"/>
        </w:numPr>
        <w:pStyle w:val="Compact"/>
      </w:pPr>
      <w:r>
        <w:t xml:space="preserve">Robinson was an active user on pornographic and adulterous websites and described himself as a “black Nazi.”</w:t>
      </w:r>
    </w:p>
    <w:bookmarkEnd w:id="26"/>
    <w:bookmarkStart w:id="27" w:name="X4da645a121c4d02b9005ae1f17c615a3930ca56"/>
    <w:p>
      <w:pPr>
        <w:pStyle w:val="Heading3"/>
      </w:pPr>
      <w:r>
        <w:rPr>
          <w:bCs/>
          <w:b/>
        </w:rPr>
        <w:t xml:space="preserve">Harrigan Supported Big Banks’ Predatory Fees</w:t>
      </w:r>
    </w:p>
    <w:p>
      <w:pPr>
        <w:numPr>
          <w:ilvl w:val="0"/>
          <w:numId w:val="1011"/>
        </w:numPr>
        <w:pStyle w:val="Compact"/>
      </w:pPr>
      <w:r>
        <w:t xml:space="preserve">Harrigan opposed a Consumer Financial Protection Bureau rule capping overdraft fees.</w:t>
      </w:r>
    </w:p>
    <w:bookmarkEnd w:id="27"/>
    <w:bookmarkEnd w:id="28"/>
    <w:bookmarkStart w:id="37" w:name="issue-back-ups"/>
    <w:p>
      <w:pPr>
        <w:pStyle w:val="Heading2"/>
      </w:pPr>
      <w:r>
        <w:t xml:space="preserve">Issue Back Ups</w:t>
      </w:r>
    </w:p>
    <w:p>
      <w:pPr>
        <w:pStyle w:val="FirstParagraph"/>
      </w:pPr>
      <w:hyperlink r:id="rId29">
        <w:r>
          <w:rPr>
            <w:rStyle w:val="Hyperlink"/>
            <w:bCs/>
            <w:b/>
          </w:rPr>
          <w:t xml:space="preserve">Harrigan Was An Anti-Abortion Extremist</w:t>
        </w:r>
      </w:hyperlink>
    </w:p>
    <w:p>
      <w:pPr>
        <w:pStyle w:val="BodyText"/>
      </w:pPr>
      <w:hyperlink r:id="rId30">
        <w:r>
          <w:rPr>
            <w:rStyle w:val="Hyperlink"/>
            <w:bCs/>
            <w:b/>
          </w:rPr>
          <w:t xml:space="preserve">Harrigan Voted For The Big Ugly Bill</w:t>
        </w:r>
      </w:hyperlink>
    </w:p>
    <w:p>
      <w:pPr>
        <w:pStyle w:val="BodyText"/>
      </w:pPr>
      <w:hyperlink r:id="rId31">
        <w:r>
          <w:rPr>
            <w:rStyle w:val="Hyperlink"/>
            <w:bCs/>
            <w:b/>
          </w:rPr>
          <w:t xml:space="preserve">Harrigan Defended January 6 Rioters And Backed Trump’s Attacks On The Judiciary</w:t>
        </w:r>
      </w:hyperlink>
    </w:p>
    <w:p>
      <w:pPr>
        <w:pStyle w:val="BodyText"/>
      </w:pPr>
      <w:hyperlink r:id="rId32">
        <w:r>
          <w:rPr>
            <w:rStyle w:val="Hyperlink"/>
            <w:bCs/>
            <w:b/>
          </w:rPr>
          <w:t xml:space="preserve">Harrigan Supported DOGE Cuts That Harmed North Carolinians</w:t>
        </w:r>
      </w:hyperlink>
    </w:p>
    <w:p>
      <w:pPr>
        <w:pStyle w:val="BodyText"/>
      </w:pPr>
      <w:hyperlink r:id="rId33">
        <w:r>
          <w:rPr>
            <w:rStyle w:val="Hyperlink"/>
            <w:bCs/>
            <w:b/>
          </w:rPr>
          <w:t xml:space="preserve">Harrigan Supported Trump’s Destructive Tariffs</w:t>
        </w:r>
      </w:hyperlink>
    </w:p>
    <w:p>
      <w:pPr>
        <w:pStyle w:val="BodyText"/>
      </w:pPr>
      <w:hyperlink r:id="rId34">
        <w:r>
          <w:rPr>
            <w:rStyle w:val="Hyperlink"/>
            <w:bCs/>
            <w:b/>
          </w:rPr>
          <w:t xml:space="preserve">Harrigan District-Hopped, Lied About His Residency, And Neglected To File Required Financial Disclosures</w:t>
        </w:r>
      </w:hyperlink>
    </w:p>
    <w:p>
      <w:pPr>
        <w:pStyle w:val="BodyText"/>
      </w:pPr>
      <w:hyperlink r:id="rId35">
        <w:r>
          <w:rPr>
            <w:rStyle w:val="Hyperlink"/>
            <w:bCs/>
            <w:b/>
          </w:rPr>
          <w:t xml:space="preserve">Harrigan Was Endorsed By The Self-Described “Black Nazi” Mark Robinson</w:t>
        </w:r>
      </w:hyperlink>
    </w:p>
    <w:p>
      <w:pPr>
        <w:pStyle w:val="BodyText"/>
      </w:pPr>
      <w:hyperlink r:id="rId36">
        <w:r>
          <w:rPr>
            <w:rStyle w:val="Hyperlink"/>
            <w:bCs/>
            <w:b/>
          </w:rPr>
          <w:t xml:space="preserve">Harrigan Supported Big Banks’ Predatory Fees</w:t>
        </w:r>
      </w:hyperlink>
    </w:p>
    <w:bookmarkEnd w:id="37"/>
    <w:bookmarkStart w:id="39" w:name="votes"/>
    <w:p>
      <w:pPr>
        <w:pStyle w:val="Heading2"/>
      </w:pPr>
      <w:r>
        <w:rPr>
          <w:bCs/>
          <w:b/>
        </w:rPr>
        <w:t xml:space="preserve">Votes</w:t>
      </w:r>
    </w:p>
    <w:p>
      <w:pPr>
        <w:pStyle w:val="FirstParagraph"/>
      </w:pPr>
      <w:hyperlink r:id="rId38">
        <w:r>
          <w:rPr>
            <w:rStyle w:val="Hyperlink"/>
            <w:bCs/>
            <w:b/>
          </w:rPr>
          <w:t xml:space="preserve">Pat Harrigan's Votes In Congress</w:t>
        </w:r>
      </w:hyperlink>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research-books.com/en/pat-harrigan/harrigan-abortion" TargetMode="External" /><Relationship Type="http://schemas.openxmlformats.org/officeDocument/2006/relationships/hyperlink" Id="rId36" Target="https://research-books.com/en/pat-harrigan/harrigan-banking" TargetMode="External" /><Relationship Type="http://schemas.openxmlformats.org/officeDocument/2006/relationships/hyperlink" Id="rId32" Target="https://research-books.com/en/pat-harrigan/harrigan-doge" TargetMode="External" /><Relationship Type="http://schemas.openxmlformats.org/officeDocument/2006/relationships/hyperlink" Id="rId34" Target="https://research-books.com/en/pat-harrigan/harrigan-ethics" TargetMode="External" /><Relationship Type="http://schemas.openxmlformats.org/officeDocument/2006/relationships/hyperlink" Id="rId31" Target="https://research-books.com/en/pat-harrigan/harrigan-jan6" TargetMode="External" /><Relationship Type="http://schemas.openxmlformats.org/officeDocument/2006/relationships/hyperlink" Id="rId30" Target="https://research-books.com/en/pat-harrigan/harrigan-obbb" TargetMode="External" /><Relationship Type="http://schemas.openxmlformats.org/officeDocument/2006/relationships/hyperlink" Id="rId35" Target="https://research-books.com/en/pat-harrigan/harrigan-robinson" TargetMode="External" /><Relationship Type="http://schemas.openxmlformats.org/officeDocument/2006/relationships/hyperlink" Id="rId33" Target="https://research-books.com/en/pat-harrigan/harrigan-tariffs" TargetMode="External" /><Relationship Type="http://schemas.openxmlformats.org/officeDocument/2006/relationships/hyperlink" Id="rId38" Target="https://research-books.com/en/pat-harrigan/harrigan-votes" TargetMode="External" /></Relationships>
</file>

<file path=word/_rels/footnotes.xml.rels><?xml version="1.0" encoding="UTF-8"?><Relationships xmlns="http://schemas.openxmlformats.org/package/2006/relationships"><Relationship Type="http://schemas.openxmlformats.org/officeDocument/2006/relationships/hyperlink" Id="rId29" Target="https://research-books.com/en/pat-harrigan/harrigan-abortion" TargetMode="External" /><Relationship Type="http://schemas.openxmlformats.org/officeDocument/2006/relationships/hyperlink" Id="rId36" Target="https://research-books.com/en/pat-harrigan/harrigan-banking" TargetMode="External" /><Relationship Type="http://schemas.openxmlformats.org/officeDocument/2006/relationships/hyperlink" Id="rId32" Target="https://research-books.com/en/pat-harrigan/harrigan-doge" TargetMode="External" /><Relationship Type="http://schemas.openxmlformats.org/officeDocument/2006/relationships/hyperlink" Id="rId34" Target="https://research-books.com/en/pat-harrigan/harrigan-ethics" TargetMode="External" /><Relationship Type="http://schemas.openxmlformats.org/officeDocument/2006/relationships/hyperlink" Id="rId31" Target="https://research-books.com/en/pat-harrigan/harrigan-jan6" TargetMode="External" /><Relationship Type="http://schemas.openxmlformats.org/officeDocument/2006/relationships/hyperlink" Id="rId30" Target="https://research-books.com/en/pat-harrigan/harrigan-obbb" TargetMode="External" /><Relationship Type="http://schemas.openxmlformats.org/officeDocument/2006/relationships/hyperlink" Id="rId35" Target="https://research-books.com/en/pat-harrigan/harrigan-robinson" TargetMode="External" /><Relationship Type="http://schemas.openxmlformats.org/officeDocument/2006/relationships/hyperlink" Id="rId33" Target="https://research-books.com/en/pat-harrigan/harrigan-tariffs" TargetMode="External" /><Relationship Type="http://schemas.openxmlformats.org/officeDocument/2006/relationships/hyperlink" Id="rId38" Target="https://research-books.com/en/pat-harrigan/harrigan-vot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2026-01-27T02:10:20Z</dcterms:created>
  <dcterms:modified xsi:type="dcterms:W3CDTF">2026-01-27T02:10:20Z</dcterms:modified>
</cp:coreProperties>
</file>

<file path=docProps/custom.xml><?xml version="1.0" encoding="utf-8"?>
<Properties xmlns="http://schemas.openxmlformats.org/officeDocument/2006/custom-properties" xmlns:vt="http://schemas.openxmlformats.org/officeDocument/2006/docPropsVTypes"/>
</file>