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4d1ef0bb85d23c8391e84c8e92c40aab979bbbb"/>
    <w:p>
      <w:pPr>
        <w:pStyle w:val="Heading1"/>
      </w:pPr>
      <w:r>
        <w:t xml:space="preserve">Legislative and Voting Records on Labor Unions</w:t>
      </w:r>
    </w:p>
    <w:bookmarkStart w:id="22" w:name="Xd9b53ea3a3b329e6128e3787d2f72b61905e7e1"/>
    <w:p>
      <w:pPr>
        <w:pStyle w:val="Heading3"/>
      </w:pPr>
      <w:r>
        <w:t xml:space="preserve">Support and Opposition to Union-Related Legislation</w:t>
      </w:r>
    </w:p>
    <w:bookmarkStart w:id="21" w:name="stance-on-pro-act-and-union-organizing"/>
    <w:p>
      <w:pPr>
        <w:pStyle w:val="Heading4"/>
      </w:pPr>
      <w:r>
        <w:t xml:space="preserve">Stance on PRO Act and Union Organizing</w:t>
      </w:r>
    </w:p>
    <w:p>
      <w:pPr>
        <w:pStyle w:val="FirstParagraph"/>
      </w:pPr>
      <w:r>
        <w:rPr>
          <w:bCs/>
          <w:b/>
        </w:rPr>
        <w:t xml:space="preserve">2015: Nick LaLota Criticized Previous Mayor For Police Contract Approval Timing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‘</w:t>
      </w:r>
      <w:r>
        <w:t xml:space="preserve">LaLota and Deputy Mayor Jessica Bernius last week criticized the administration of former Mayor Peter Imbert for approving the contract in its waning days in office in 2013.</w:t>
      </w:r>
      <w:r>
        <w:t xml:space="preserve"> </w:t>
      </w:r>
      <w:r>
        <w:t xml:space="preserve">“</w:t>
      </w:r>
      <w:r>
        <w:t xml:space="preserve">That should have been reserved for this board to sign, not done by a lame duck board to bind this board for five years and $30 million,</w:t>
      </w:r>
      <w:r>
        <w:t xml:space="preserve">”</w:t>
      </w:r>
      <w:r>
        <w:t xml:space="preserve"> </w:t>
      </w:r>
      <w:r>
        <w:t xml:space="preserve">LaLota said. The village should have retained a labor management lawyer from the start, he added.</w:t>
      </w:r>
      <w:r>
        <w:t xml:space="preserve">’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2/4/15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F74-9SY1-JBKF-V1F7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F74-9SY1-JBKF-V1F7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2026-01-27T02:09:05Z</dcterms:created>
  <dcterms:modified xsi:type="dcterms:W3CDTF">2026-01-27T02:09:05Z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