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family-life-and-values"/>
    <w:p>
      <w:pPr>
        <w:pStyle w:val="Heading1"/>
      </w:pPr>
      <w:r>
        <w:t xml:space="preserve">Family Life and Values</w:t>
      </w:r>
    </w:p>
    <w:bookmarkStart w:id="22" w:name="family-traditions-and-interests"/>
    <w:p>
      <w:pPr>
        <w:pStyle w:val="Heading3"/>
      </w:pPr>
      <w:r>
        <w:t xml:space="preserve">Family Traditions and Interests</w:t>
      </w:r>
    </w:p>
    <w:bookmarkStart w:id="21" w:name="special-family-events"/>
    <w:p>
      <w:pPr>
        <w:pStyle w:val="Heading4"/>
      </w:pPr>
      <w:r>
        <w:t xml:space="preserve">Special Family Events</w:t>
      </w:r>
    </w:p>
    <w:p>
      <w:pPr>
        <w:pStyle w:val="FirstParagraph"/>
      </w:pPr>
      <w:r>
        <w:rPr>
          <w:bCs/>
          <w:b/>
        </w:rPr>
        <w:t xml:space="preserve">November 2010: Nick Lalota Searched For Homes Amid Falling Long Island Prices</w:t>
      </w:r>
      <w:r>
        <w:t xml:space="preserve"> </w:t>
      </w:r>
      <w:r>
        <w:t xml:space="preserve">According to Newsday (New York),</w:t>
      </w:r>
      <w:r>
        <w:t xml:space="preserve"> </w:t>
      </w:r>
      <w:r>
        <w:t xml:space="preserve">“</w:t>
      </w:r>
      <w:r>
        <w:t xml:space="preserve">It was news Nick Lalota could use as he and wife Kaylie looked at for-sale properties in Amityville yesterday. The two have been looking for more than a year but are willing buyers now because they think they are</w:t>
      </w:r>
      <w:r>
        <w:t xml:space="preserve"> </w:t>
      </w:r>
      <w:r>
        <w:t xml:space="preserve">‘</w:t>
      </w:r>
      <w:r>
        <w:t xml:space="preserve">plus or minus six months</w:t>
      </w:r>
      <w:r>
        <w:t xml:space="preserve">’</w:t>
      </w:r>
      <w:r>
        <w:t xml:space="preserve"> </w:t>
      </w:r>
      <w:r>
        <w:t xml:space="preserve">from the bottom of the market and prices could rise.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20">
        <w:r>
          <w:rPr>
            <w:rStyle w:val="Hyperlink"/>
          </w:rPr>
          <w:t xml:space="preserve">11/11/10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November 2010: Nick Lalota Anticipated Taking Advantage Of Declining Home Prices</w:t>
      </w:r>
      <w:r>
        <w:t xml:space="preserve"> </w:t>
      </w:r>
      <w:r>
        <w:t xml:space="preserve">According to Newsday (New York),</w:t>
      </w:r>
      <w:r>
        <w:t xml:space="preserve"> </w:t>
      </w:r>
      <w:r>
        <w:t xml:space="preserve">‘</w:t>
      </w:r>
      <w:r>
        <w:t xml:space="preserve">“</w:t>
      </w:r>
      <w:r>
        <w:t xml:space="preserve">I know that the seller fears prices will continue to decline,</w:t>
      </w:r>
      <w:r>
        <w:t xml:space="preserve">”</w:t>
      </w:r>
      <w:r>
        <w:t xml:space="preserve"> </w:t>
      </w:r>
      <w:r>
        <w:t xml:space="preserve">said Lalota, a state worker from Copiague.</w:t>
      </w:r>
      <w:r>
        <w:t xml:space="preserve"> </w:t>
      </w:r>
      <w:r>
        <w:t xml:space="preserve">“</w:t>
      </w:r>
      <w:r>
        <w:t xml:space="preserve">I intend, in a friendly and diplomatic way, to take advantage of that.</w:t>
      </w:r>
      <w:r>
        <w:t xml:space="preserve">”</w:t>
      </w:r>
      <w:r>
        <w:t xml:space="preserve">’</w:t>
      </w:r>
      <w:r>
        <w:t xml:space="preserve"> </w:t>
      </w:r>
      <w:r>
        <w:t xml:space="preserve">[Newsday (New York),</w:t>
      </w:r>
      <w:r>
        <w:t xml:space="preserve"> </w:t>
      </w:r>
      <w:hyperlink r:id="rId20">
        <w:r>
          <w:rPr>
            <w:rStyle w:val="Hyperlink"/>
          </w:rPr>
          <w:t xml:space="preserve">11/11/10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51FG-28F1-JBKF-V2WR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51FG-28F1-JBKF-V2WR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2026-01-27T02:09:04Z</dcterms:created>
  <dcterms:modified xsi:type="dcterms:W3CDTF">2026-01-27T02:09:04Z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