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nsumer-protections"/>
    <w:p>
      <w:pPr>
        <w:pStyle w:val="Heading1"/>
      </w:pPr>
      <w:r>
        <w:t xml:space="preserve">Consumer Protections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CFPB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