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d4ac384e168252e13a4be48d8c460c32aa3385"/>
    <w:p>
      <w:pPr>
        <w:pStyle w:val="Heading1"/>
      </w:pPr>
      <w:r>
        <w:t xml:space="preserve">Religious Affiliation and Personal Beliefs</w:t>
      </w:r>
    </w:p>
    <w:bookmarkStart w:id="22" w:name="personal-religious-practices"/>
    <w:p>
      <w:pPr>
        <w:pStyle w:val="Heading3"/>
      </w:pPr>
      <w:r>
        <w:t xml:space="preserve">Personal Religious Practices</w:t>
      </w:r>
    </w:p>
    <w:bookmarkStart w:id="21" w:name="church-attendance-and-participation"/>
    <w:p>
      <w:pPr>
        <w:pStyle w:val="Heading4"/>
      </w:pPr>
      <w:r>
        <w:t xml:space="preserve">Church Attendance and Participation</w:t>
      </w:r>
    </w:p>
    <w:p>
      <w:pPr>
        <w:pStyle w:val="FirstParagraph"/>
      </w:pPr>
      <w:r>
        <w:rPr>
          <w:bCs/>
          <w:b/>
        </w:rPr>
        <w:t xml:space="preserve">November 2022: Begich Attended Sunday Service At Anchorage Baptist Temple Before Rally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Begich attended the Sunday service earlier that morning at the Anchorage Baptist Temple. Palin attended the Sunday service the week prior.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0">
        <w:r>
          <w:rPr>
            <w:rStyle w:val="Hyperlink"/>
          </w:rPr>
          <w:t xml:space="preserve">11/7/22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T9-GN51-DYTM-N2X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T9-GN51-DYTM-N2X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