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Xf0acddf6c5bf4bc745af5751836849acf4670c6"/>
    <w:p>
      <w:pPr>
        <w:pStyle w:val="Heading1"/>
      </w:pPr>
      <w:r>
        <w:t xml:space="preserve">Relationships with Advocacy, Business, and Interest Groups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Nick Begich publicly praised Elon Musk and his team for their innovation, calling Musk</w:t>
      </w:r>
      <w:r>
        <w:t xml:space="preserve"> </w:t>
      </w:r>
      <w:r>
        <w:t xml:space="preserve">“</w:t>
      </w:r>
      <w:r>
        <w:t xml:space="preserve">one of our nation’s greatest innovators</w:t>
      </w:r>
      <w:r>
        <w:t xml:space="preserve">”</w:t>
      </w:r>
      <w:r>
        <w:t xml:space="preserve"> </w:t>
      </w:r>
      <w:r>
        <w:t xml:space="preserve">during a February 2025 Fox News appearance (</w:t>
      </w:r>
      <w:hyperlink r:id="rId20">
        <w:r>
          <w:rPr>
            <w:rStyle w:val="Hyperlink"/>
          </w:rPr>
          <w:t xml:space="preserve">Dermot Cole, Reporting From Alaska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Begich participated in a candidate forum hosted by major oil company ConocoPhillips in August 2022, indicating his engagement with powerful business interests (</w:t>
      </w:r>
      <w:hyperlink r:id="rId21">
        <w:r>
          <w:rPr>
            <w:rStyle w:val="Hyperlink"/>
          </w:rPr>
          <w:t xml:space="preserve">Alaska Dispatch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His involvement in forums sponsored by large corporate groups like ConocoPhillips highlights ongoing relationships with influential industry stakeholders.</w:t>
      </w:r>
    </w:p>
    <w:p>
      <w:pPr>
        <w:numPr>
          <w:ilvl w:val="0"/>
          <w:numId w:val="1001"/>
        </w:numPr>
      </w:pPr>
      <w:r>
        <w:t xml:space="preserve">In September 2024, Begich did not respond to a request for comment from NBC - 2 KTUU regarding election commentary, which could suggest limited transparency or selective engagement with certain media outlets (</w:t>
      </w:r>
      <w:hyperlink r:id="rId22">
        <w:r>
          <w:rPr>
            <w:rStyle w:val="Hyperlink"/>
          </w:rPr>
          <w:t xml:space="preserve">NBC - 2 KTUU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Participation in high-profile forums and public praise for business leaders may open Begich to criticism over potential preferential alignment with corporate rather than grassroots or advocacy groups.</w:t>
      </w:r>
    </w:p>
    <w:bookmarkEnd w:id="23"/>
    <w:bookmarkStart w:id="26" w:name="X24476d8e248b2293e6bc62ce71726b77320ae70"/>
    <w:p>
      <w:pPr>
        <w:pStyle w:val="Heading3"/>
      </w:pPr>
      <w:r>
        <w:t xml:space="preserve">Alliances with Policy and Interest Groups</w:t>
      </w:r>
    </w:p>
    <w:bookmarkStart w:id="24" w:name="business-community-connections"/>
    <w:p>
      <w:pPr>
        <w:pStyle w:val="Heading4"/>
      </w:pPr>
      <w:r>
        <w:t xml:space="preserve">Business Community Connections</w:t>
      </w:r>
    </w:p>
    <w:p>
      <w:pPr>
        <w:pStyle w:val="FirstParagraph"/>
      </w:pPr>
      <w:r>
        <w:rPr>
          <w:bCs/>
          <w:b/>
        </w:rPr>
        <w:t xml:space="preserve">2025: Nick Begich Praised Elon Musk and His Team On Fox News</w:t>
      </w:r>
      <w:r>
        <w:t xml:space="preserve"> </w:t>
      </w:r>
      <w:r>
        <w:t xml:space="preserve">According to a blog post by Dermot Cole on Reporting From Alaska,</w:t>
      </w:r>
      <w:r>
        <w:t xml:space="preserve"> </w:t>
      </w:r>
      <w:r>
        <w:t xml:space="preserve">‘</w:t>
      </w:r>
      <w:r>
        <w:t xml:space="preserve">“</w:t>
      </w:r>
      <w:r>
        <w:t xml:space="preserve">We should be thankful that Elon Musk and his team are willing to come and do this work. We have to remember, this is one of our nation’s greatest innovators,</w:t>
      </w:r>
      <w:r>
        <w:t xml:space="preserve">”</w:t>
      </w:r>
      <w:r>
        <w:t xml:space="preserve"> </w:t>
      </w:r>
      <w:r>
        <w:t xml:space="preserve">Begich the Third said February 4 on Fox.</w:t>
      </w:r>
      <w:r>
        <w:t xml:space="preserve">’</w:t>
      </w:r>
      <w:r>
        <w:t xml:space="preserve"> </w:t>
      </w:r>
      <w:r>
        <w:t xml:space="preserve">[Blog Post - Dermot Cole on Reporting From Alaska,</w:t>
      </w:r>
      <w:r>
        <w:t xml:space="preserve"> </w:t>
      </w:r>
      <w:hyperlink r:id="rId20">
        <w:r>
          <w:rPr>
            <w:rStyle w:val="Hyperlink"/>
          </w:rPr>
          <w:t xml:space="preserve">2/20/25</w:t>
        </w:r>
      </w:hyperlink>
      <w:r>
        <w:t xml:space="preserve">]</w:t>
      </w:r>
    </w:p>
    <w:bookmarkEnd w:id="24"/>
    <w:bookmarkStart w:id="25" w:name="influence-of-advocacy-organizations"/>
    <w:p>
      <w:pPr>
        <w:pStyle w:val="Heading4"/>
      </w:pPr>
      <w:r>
        <w:t xml:space="preserve">Influence of Advocacy Organizations</w:t>
      </w:r>
    </w:p>
    <w:p>
      <w:pPr>
        <w:pStyle w:val="FirstParagraph"/>
      </w:pPr>
      <w:r>
        <w:rPr>
          <w:bCs/>
          <w:b/>
        </w:rPr>
        <w:t xml:space="preserve">August 2022: Nick Begich Participated In A Candidate Forum Hosted By ConocoPhillips</w:t>
      </w:r>
      <w:r>
        <w:t xml:space="preserve"> </w:t>
      </w:r>
      <w:r>
        <w:t xml:space="preserve">According to Alaska Dispatch News,</w:t>
      </w:r>
      <w:r>
        <w:t xml:space="preserve"> </w:t>
      </w:r>
      <w:r>
        <w:t xml:space="preserve">“</w:t>
      </w:r>
      <w:r>
        <w:t xml:space="preserve">Peltola and Begich appeared Monday in a candidate forum hosted by ConocoPhillips, and were both expected to host gatherings Tuesday evening as results rolled in.</w:t>
      </w:r>
      <w:r>
        <w:t xml:space="preserve">”</w:t>
      </w:r>
      <w:r>
        <w:t xml:space="preserve"> </w:t>
      </w:r>
      <w:r>
        <w:t xml:space="preserve">[Alaska Dispatch News,</w:t>
      </w:r>
      <w:r>
        <w:t xml:space="preserve"> </w:t>
      </w:r>
      <w:hyperlink r:id="rId21">
        <w:r>
          <w:rPr>
            <w:rStyle w:val="Hyperlink"/>
          </w:rPr>
          <w:t xml:space="preserve">8/15/22</w:t>
        </w:r>
      </w:hyperlink>
      <w:r>
        <w:t xml:space="preserve">]</w:t>
      </w:r>
    </w:p>
    <w:bookmarkEnd w:id="25"/>
    <w:bookmarkEnd w:id="26"/>
    <w:bookmarkStart w:id="28" w:name="campaign-finance-and-media-relationships"/>
    <w:p>
      <w:pPr>
        <w:pStyle w:val="Heading3"/>
      </w:pPr>
      <w:r>
        <w:t xml:space="preserve">Campaign Finance and Media Relationships</w:t>
      </w:r>
    </w:p>
    <w:bookmarkStart w:id="27" w:name="media-coverage-and-public-statements"/>
    <w:p>
      <w:pPr>
        <w:pStyle w:val="Heading4"/>
      </w:pPr>
      <w:r>
        <w:t xml:space="preserve">Media Coverage and Public Statements</w:t>
      </w:r>
    </w:p>
    <w:p>
      <w:pPr>
        <w:pStyle w:val="FirstParagraph"/>
      </w:pPr>
      <w:r>
        <w:rPr>
          <w:bCs/>
          <w:b/>
        </w:rPr>
        <w:t xml:space="preserve">2024: NBC - 2 KTUU Reported Nick Begich Did Not Respond To Election Commentary Request</w:t>
      </w:r>
      <w:r>
        <w:t xml:space="preserve"> </w:t>
      </w:r>
      <w:r>
        <w:t xml:space="preserve">According to NBC - 2 KTUU,</w:t>
      </w:r>
      <w:r>
        <w:t xml:space="preserve"> </w:t>
      </w:r>
      <w:r>
        <w:t xml:space="preserve">“</w:t>
      </w:r>
      <w:r>
        <w:t xml:space="preserve">Hafner and Begich have not responded to a request for comment at the time of publication.</w:t>
      </w:r>
      <w:r>
        <w:t xml:space="preserve">”</w:t>
      </w:r>
      <w:r>
        <w:t xml:space="preserve"> </w:t>
      </w:r>
      <w:r>
        <w:t xml:space="preserve">[NBC - 2 KTUU,</w:t>
      </w:r>
      <w:r>
        <w:t xml:space="preserve"> </w:t>
      </w:r>
      <w:hyperlink r:id="rId22">
        <w:r>
          <w:rPr>
            <w:rStyle w:val="Hyperlink"/>
          </w:rPr>
          <w:t xml:space="preserve">9/5/24</w:t>
        </w:r>
      </w:hyperlink>
      <w:r>
        <w:t xml:space="preserve">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65K-RT51-JCBJ-Y2TY-00000-00&amp;context=1519360" TargetMode="External" /><Relationship Type="http://schemas.openxmlformats.org/officeDocument/2006/relationships/hyperlink" Id="rId22" Target="https://advance.lexis.com/api/document?collection=news&amp;id=urn:contentItem:6CWR-6XY1-DXVP-T0CY-00000-00&amp;context=1519360" TargetMode="External" /><Relationship Type="http://schemas.openxmlformats.org/officeDocument/2006/relationships/hyperlink" Id="rId20" Target="https://www.dermotcole.com/reportingfromalaska/2025/2/20/its-not-the-age-of-the-doge-boy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65K-RT51-JCBJ-Y2TY-00000-00&amp;context=1519360" TargetMode="External" /><Relationship Type="http://schemas.openxmlformats.org/officeDocument/2006/relationships/hyperlink" Id="rId22" Target="https://advance.lexis.com/api/document?collection=news&amp;id=urn:contentItem:6CWR-6XY1-DXVP-T0CY-00000-00&amp;context=1519360" TargetMode="External" /><Relationship Type="http://schemas.openxmlformats.org/officeDocument/2006/relationships/hyperlink" Id="rId20" Target="https://www.dermotcole.com/reportingfromalaska/2025/2/20/its-not-the-age-of-the-doge-boy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2026-01-27T02:09:08Z</dcterms:created>
  <dcterms:modified xsi:type="dcterms:W3CDTF">2026-01-27T02:09:08Z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