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health-care-system-reform-and-access"/>
    <w:p>
      <w:pPr>
        <w:pStyle w:val="Heading1"/>
      </w:pPr>
      <w:r>
        <w:t xml:space="preserve">Health Care System Reform and Access</w:t>
      </w:r>
    </w:p>
    <w:bookmarkStart w:id="26" w:name="summary"/>
    <w:p>
      <w:pPr>
        <w:pStyle w:val="Heading3"/>
      </w:pPr>
      <w:r>
        <w:t xml:space="preserve">Summary</w:t>
      </w:r>
    </w:p>
    <w:p>
      <w:pPr>
        <w:numPr>
          <w:ilvl w:val="0"/>
          <w:numId w:val="1001"/>
        </w:numPr>
      </w:pPr>
      <w:r>
        <w:t xml:space="preserve">Nick Begich has consistently called for healthcare reforms in Alaska, emphasizing the need to lower costs, increase competition, and explore direct primary care and preventative medicine innovations while protecting patient-doctor relationships (</w:t>
      </w:r>
      <w:hyperlink r:id="rId20">
        <w:r>
          <w:rPr>
            <w:rStyle w:val="Hyperlink"/>
          </w:rPr>
          <w:t xml:space="preserve">Alaskans for Nick Begich</w:t>
        </w:r>
      </w:hyperlink>
      <w:r>
        <w:t xml:space="preserve">, 4/17/21).</w:t>
      </w:r>
    </w:p>
    <w:p>
      <w:pPr>
        <w:numPr>
          <w:ilvl w:val="0"/>
          <w:numId w:val="1001"/>
        </w:numPr>
      </w:pPr>
      <w:r>
        <w:t xml:space="preserve">Begich has expressed support for allowing the government to negotiate drug prices with pharmaceutical companies, a position highlighted in responses to the AARP questionnaire and public commentary (</w:t>
      </w:r>
      <w:hyperlink r:id="rId21">
        <w:r>
          <w:rPr>
            <w:rStyle w:val="Hyperlink"/>
          </w:rPr>
          <w:t xml:space="preserve">Anchorage Daily News</w:t>
        </w:r>
      </w:hyperlink>
      <w:r>
        <w:t xml:space="preserve">, 9/26/24).</w:t>
      </w:r>
    </w:p>
    <w:p>
      <w:pPr>
        <w:numPr>
          <w:ilvl w:val="0"/>
          <w:numId w:val="1001"/>
        </w:numPr>
      </w:pPr>
      <w:r>
        <w:t xml:space="preserve">He identifies Alaska’s unique healthcare challenges—such as high costs, difficult travel, and federal dependency—arguing for adequate funding to support healthcare and healthy lifestyles, especially in rural communities (</w:t>
      </w:r>
      <w:hyperlink r:id="rId22">
        <w:r>
          <w:rPr>
            <w:rStyle w:val="Hyperlink"/>
          </w:rPr>
          <w:t xml:space="preserve">NBC - 2 KTUU</w:t>
        </w:r>
      </w:hyperlink>
      <w:r>
        <w:t xml:space="preserve">, 2/21/25).</w:t>
      </w:r>
    </w:p>
    <w:p>
      <w:pPr>
        <w:numPr>
          <w:ilvl w:val="0"/>
          <w:numId w:val="1001"/>
        </w:numPr>
      </w:pPr>
      <w:r>
        <w:t xml:space="preserve">Begich supports implementing work requirements for Medicaid recipients, arguing it promotes program solvency and reflects taxpayer expectations; this stance includes eliminating coverage for able-bodied individuals who do not meet certain work or volunteer thresholds (</w:t>
      </w:r>
      <w:hyperlink r:id="rId23">
        <w:r>
          <w:rPr>
            <w:rStyle w:val="Hyperlink"/>
          </w:rPr>
          <w:t xml:space="preserve">Anchorage Daily News</w:t>
        </w:r>
      </w:hyperlink>
      <w:r>
        <w:t xml:space="preserve">, 2/27/25).</w:t>
      </w:r>
    </w:p>
    <w:p>
      <w:pPr>
        <w:numPr>
          <w:ilvl w:val="0"/>
          <w:numId w:val="1001"/>
        </w:numPr>
      </w:pPr>
      <w:r>
        <w:t xml:space="preserve">He has blamed undocumented immigrants for high Medicaid costs, despite the fact that immigrants without legal status are not eligible for federally funded Medicaid, raising concerns about the accuracy of such claims (</w:t>
      </w:r>
      <w:hyperlink r:id="rId24">
        <w:r>
          <w:rPr>
            <w:rStyle w:val="Hyperlink"/>
          </w:rPr>
          <w:t xml:space="preserve">Anchorage Daily News</w:t>
        </w:r>
      </w:hyperlink>
      <w:r>
        <w:t xml:space="preserve">, 2/27/25).</w:t>
      </w:r>
    </w:p>
    <w:p>
      <w:pPr>
        <w:numPr>
          <w:ilvl w:val="0"/>
          <w:numId w:val="1001"/>
        </w:numPr>
      </w:pPr>
      <w:r>
        <w:t xml:space="preserve">Begich has supported federal budget resolutions that could result in reduced Medicaid funding, without providing comments on potential impacts to Alaska’s healthcare system (</w:t>
      </w:r>
      <w:hyperlink r:id="rId25">
        <w:r>
          <w:rPr>
            <w:rStyle w:val="Hyperlink"/>
          </w:rPr>
          <w:t xml:space="preserve">Arctic Sounder</w:t>
        </w:r>
      </w:hyperlink>
      <w:r>
        <w:t xml:space="preserve">, 3/6/25).</w:t>
      </w:r>
    </w:p>
    <w:bookmarkEnd w:id="26"/>
    <w:bookmarkStart w:id="30" w:name="affordability-and-cost-control"/>
    <w:p>
      <w:pPr>
        <w:pStyle w:val="Heading3"/>
      </w:pPr>
      <w:r>
        <w:t xml:space="preserve">Affordability and Cost Control</w:t>
      </w:r>
    </w:p>
    <w:bookmarkStart w:id="27" w:name="X9252cfa63d044386ecb6ba5e528d90f29fbf540"/>
    <w:p>
      <w:pPr>
        <w:pStyle w:val="Heading4"/>
      </w:pPr>
      <w:r>
        <w:t xml:space="preserve">Efforts to Reduce Patient Out-of-Pocket Costs</w:t>
      </w:r>
    </w:p>
    <w:p>
      <w:pPr>
        <w:pStyle w:val="FirstParagraph"/>
      </w:pPr>
      <w:r>
        <w:rPr>
          <w:bCs/>
          <w:b/>
        </w:rPr>
        <w:t xml:space="preserve">2021: Nick Begich Called For Healthcare Reforms To Decrease Costs And Increase Competition In Alaska</w:t>
      </w:r>
      <w:r>
        <w:t xml:space="preserve"> </w:t>
      </w:r>
      <w:r>
        <w:t xml:space="preserve">According to Alaskans for Nick Begich,</w:t>
      </w:r>
      <w:r>
        <w:t xml:space="preserve"> </w:t>
      </w:r>
      <w:r>
        <w:t xml:space="preserve">“</w:t>
      </w:r>
      <w:r>
        <w:t xml:space="preserve">Alaska has some of the world’s highest healthcare costs. Reforms are needed to drive down the cost of healthcare […] We need to explore price and cost innovations around direct primary care and preventative medicine while protecting patient-doctor relationships.</w:t>
      </w:r>
      <w:r>
        <w:t xml:space="preserve">”</w:t>
      </w:r>
      <w:r>
        <w:t xml:space="preserve"> </w:t>
      </w:r>
      <w:r>
        <w:t xml:space="preserve">[Alaskans for Nick Begich,</w:t>
      </w:r>
      <w:r>
        <w:t xml:space="preserve"> </w:t>
      </w:r>
      <w:hyperlink r:id="rId20">
        <w:r>
          <w:rPr>
            <w:rStyle w:val="Hyperlink"/>
          </w:rPr>
          <w:t xml:space="preserve">4/17/21</w:t>
        </w:r>
      </w:hyperlink>
      <w:r>
        <w:t xml:space="preserve">]</w:t>
      </w:r>
    </w:p>
    <w:bookmarkEnd w:id="27"/>
    <w:bookmarkStart w:id="29" w:name="prescription-drug-pricing"/>
    <w:p>
      <w:pPr>
        <w:pStyle w:val="Heading4"/>
      </w:pPr>
      <w:r>
        <w:t xml:space="preserve">Prescription Drug Pricing</w:t>
      </w:r>
    </w:p>
    <w:p>
      <w:pPr>
        <w:pStyle w:val="FirstParagraph"/>
      </w:pPr>
      <w:r>
        <w:rPr>
          <w:bCs/>
          <w:b/>
        </w:rPr>
        <w:t xml:space="preserve">Will Nebesky Asserted Nick Begich Claimed to Support Drug Price Negotiation in 2024</w:t>
      </w:r>
      <w:r>
        <w:t xml:space="preserve"> </w:t>
      </w:r>
      <w:r>
        <w:t xml:space="preserve">According to an opinion piece by Will Nebesky in Anchorage Daily News,</w:t>
      </w:r>
      <w:r>
        <w:t xml:space="preserve"> </w:t>
      </w:r>
      <w:r>
        <w:t xml:space="preserve">“</w:t>
      </w:r>
      <w:r>
        <w:t xml:space="preserve">Nick Begich III claimed he supports negotiating prices with drug companies. Guess what? Rep. Mary Peltola already delivered that.</w:t>
      </w:r>
      <w:r>
        <w:t xml:space="preserve">”</w:t>
      </w:r>
      <w:r>
        <w:t xml:space="preserve"> </w:t>
      </w:r>
      <w:r>
        <w:t xml:space="preserve">[Will Nebesky - Anchorage Daily News,</w:t>
      </w:r>
      <w:r>
        <w:t xml:space="preserve"> </w:t>
      </w:r>
      <w:hyperlink r:id="rId28">
        <w:r>
          <w:rPr>
            <w:rStyle w:val="Hyperlink"/>
          </w:rPr>
          <w:t xml:space="preserve">9/26/24</w:t>
        </w:r>
      </w:hyperlink>
      <w:r>
        <w:t xml:space="preserve">]</w:t>
      </w:r>
    </w:p>
    <w:p>
      <w:pPr>
        <w:pStyle w:val="BodyText"/>
      </w:pPr>
      <w:r>
        <w:rPr>
          <w:bCs/>
          <w:b/>
        </w:rPr>
        <w:t xml:space="preserve">2024: Will Nebesky Noted Nick Begich III Claimed To Support Drug Price Negotiation in AARP Questionnaire</w:t>
      </w:r>
      <w:r>
        <w:t xml:space="preserve"> </w:t>
      </w:r>
      <w:r>
        <w:t xml:space="preserve">According to an opinion piece by Will Nebesky in Anchorage Daily News,</w:t>
      </w:r>
      <w:r>
        <w:t xml:space="preserve"> </w:t>
      </w:r>
      <w:r>
        <w:t xml:space="preserve">“</w:t>
      </w:r>
      <w:r>
        <w:t xml:space="preserve">Nick Begich III claimed he supports negotiating prices with drug companies.</w:t>
      </w:r>
      <w:r>
        <w:t xml:space="preserve">”</w:t>
      </w:r>
      <w:r>
        <w:t xml:space="preserve"> </w:t>
      </w:r>
      <w:r>
        <w:t xml:space="preserve">[Will Nebesky - Anchorage Daily News,</w:t>
      </w:r>
      <w:r>
        <w:t xml:space="preserve"> </w:t>
      </w:r>
      <w:hyperlink r:id="rId21">
        <w:r>
          <w:rPr>
            <w:rStyle w:val="Hyperlink"/>
          </w:rPr>
          <w:t xml:space="preserve">9/26/24</w:t>
        </w:r>
      </w:hyperlink>
      <w:r>
        <w:t xml:space="preserve">]</w:t>
      </w:r>
    </w:p>
    <w:bookmarkEnd w:id="29"/>
    <w:bookmarkEnd w:id="30"/>
    <w:bookmarkStart w:id="35" w:name="Xf547274053aef75daa5fc33e4cb04850fbc191d"/>
    <w:p>
      <w:pPr>
        <w:pStyle w:val="Heading3"/>
      </w:pPr>
      <w:r>
        <w:t xml:space="preserve">Rural and Alaska-Specific Health Care Needs</w:t>
      </w:r>
    </w:p>
    <w:bookmarkStart w:id="32" w:name="improving-access-in-remote-communities"/>
    <w:p>
      <w:pPr>
        <w:pStyle w:val="Heading4"/>
      </w:pPr>
      <w:r>
        <w:t xml:space="preserve">Improving Access in Remote Communities</w:t>
      </w:r>
    </w:p>
    <w:p>
      <w:pPr>
        <w:pStyle w:val="FirstParagraph"/>
      </w:pPr>
      <w:r>
        <w:rPr>
          <w:bCs/>
          <w:b/>
        </w:rPr>
        <w:t xml:space="preserve">February 2025: Begich Recognized Alaska’s High Federal Dependency And Unique Service Challenges</w:t>
      </w:r>
      <w:r>
        <w:t xml:space="preserve"> </w:t>
      </w:r>
      <w:r>
        <w:t xml:space="preserve">According to NBC - 2 KTUU,</w:t>
      </w:r>
      <w:r>
        <w:t xml:space="preserve"> </w:t>
      </w:r>
      <w:r>
        <w:t xml:space="preserve">‘</w:t>
      </w:r>
      <w:r>
        <w:t xml:space="preserve">Begich acknowledged that Alaska is the second-most federally dependent state in the country.</w:t>
      </w:r>
      <w:r>
        <w:t xml:space="preserve"> </w:t>
      </w:r>
      <w:r>
        <w:t xml:space="preserve">“</w:t>
      </w:r>
      <w:r>
        <w:t xml:space="preserve">We recognize that Alaska is unique and it is different,</w:t>
      </w:r>
      <w:r>
        <w:t xml:space="preserve">”</w:t>
      </w:r>
      <w:r>
        <w:t xml:space="preserve"> </w:t>
      </w:r>
      <w:r>
        <w:t xml:space="preserve">Begich said.</w:t>
      </w:r>
      <w:r>
        <w:t xml:space="preserve"> </w:t>
      </w:r>
      <w:r>
        <w:t xml:space="preserve">“</w:t>
      </w:r>
      <w:r>
        <w:t xml:space="preserve">It is harder to provide these kinds of services, particularly healthcare services in Alaska; it’s more expensive, the travel is very difficult, and we need to make sure we have the appropriate level of funding to continue to support healthy lifestyles and people, for their ability, to remain in their communities in Alaska.</w:t>
      </w:r>
      <w:r>
        <w:t xml:space="preserve">”</w:t>
      </w:r>
      <w:r>
        <w:t xml:space="preserve">’</w:t>
      </w:r>
      <w:r>
        <w:t xml:space="preserve"> </w:t>
      </w:r>
      <w:r>
        <w:t xml:space="preserve">[NBC - 2 KTUU,</w:t>
      </w:r>
      <w:r>
        <w:t xml:space="preserve"> </w:t>
      </w:r>
      <w:hyperlink r:id="rId22">
        <w:r>
          <w:rPr>
            <w:rStyle w:val="Hyperlink"/>
          </w:rPr>
          <w:t xml:space="preserve">2/21/25</w:t>
        </w:r>
      </w:hyperlink>
      <w:r>
        <w:t xml:space="preserve">]</w:t>
      </w:r>
    </w:p>
    <w:p>
      <w:pPr>
        <w:pStyle w:val="BodyText"/>
      </w:pPr>
      <w:r>
        <w:rPr>
          <w:bCs/>
          <w:b/>
        </w:rPr>
        <w:t xml:space="preserve">2025: Letter Writer Emily M Davies Quoted Nick Begich’s Statement on Healthcare Funding Needs in Alaska</w:t>
      </w:r>
      <w:r>
        <w:t xml:space="preserve"> </w:t>
      </w:r>
      <w:r>
        <w:t xml:space="preserve">According to a letter to the editor published in Anchorage Daily News,</w:t>
      </w:r>
      <w:r>
        <w:t xml:space="preserve"> </w:t>
      </w:r>
      <w:r>
        <w:t xml:space="preserve">“</w:t>
      </w:r>
      <w:r>
        <w:t xml:space="preserve">He said,</w:t>
      </w:r>
      <w:r>
        <w:t xml:space="preserve"> </w:t>
      </w:r>
      <w:r>
        <w:t xml:space="preserve">‘</w:t>
      </w:r>
      <w:r>
        <w:t xml:space="preserve">We recognize that Alaska is unique and it is different … It is harder to provide these kinds of services, particularly healthcare services in Alaska; it’s more expensive, the travel is very difficult, and we need to make sure we have the appropriate level of funding to continue to support healthy lifestyles and people, for their ability, to remain in their communities in Alaska.</w:t>
      </w:r>
      <w:r>
        <w:t xml:space="preserve">’</w:t>
      </w:r>
      <w:r>
        <w:t xml:space="preserve">”</w:t>
      </w:r>
      <w:r>
        <w:t xml:space="preserve"> </w:t>
      </w:r>
      <w:r>
        <w:t xml:space="preserve">[Letter to the Editor - Anchorage Daily News (Alaska),</w:t>
      </w:r>
      <w:r>
        <w:t xml:space="preserve"> </w:t>
      </w:r>
      <w:hyperlink r:id="rId31">
        <w:r>
          <w:rPr>
            <w:rStyle w:val="Hyperlink"/>
          </w:rPr>
          <w:t xml:space="preserve">3/2/25</w:t>
        </w:r>
      </w:hyperlink>
      <w:r>
        <w:t xml:space="preserve">]</w:t>
      </w:r>
    </w:p>
    <w:bookmarkEnd w:id="32"/>
    <w:bookmarkStart w:id="34" w:name="X650a4f95d76f7aa37bc1832c1e472766856dbf6"/>
    <w:p>
      <w:pPr>
        <w:pStyle w:val="Heading4"/>
      </w:pPr>
      <w:r>
        <w:t xml:space="preserve">Engagement with Alaska Native Health Priorities</w:t>
      </w:r>
    </w:p>
    <w:p>
      <w:pPr>
        <w:pStyle w:val="FirstParagraph"/>
      </w:pPr>
      <w:r>
        <w:rPr>
          <w:bCs/>
          <w:b/>
        </w:rPr>
        <w:t xml:space="preserve">2022: Begich Noted Federal Agreements With Tribes Require Health Care Support Including Mental Health</w:t>
      </w:r>
      <w:r>
        <w:t xml:space="preserve"> </w:t>
      </w:r>
      <w:r>
        <w:t xml:space="preserve">According to Juneau Empire,</w:t>
      </w:r>
      <w:r>
        <w:t xml:space="preserve"> </w:t>
      </w:r>
      <w:r>
        <w:t xml:space="preserve">“</w:t>
      </w:r>
      <w:r>
        <w:t xml:space="preserve">Begich noted federal agreements with tribes require health care support and</w:t>
      </w:r>
      <w:r>
        <w:t xml:space="preserve"> </w:t>
      </w:r>
      <w:r>
        <w:t xml:space="preserve">‘</w:t>
      </w:r>
      <w:r>
        <w:t xml:space="preserve">that is not just physical, it extends to health care.</w:t>
      </w:r>
      <w:r>
        <w:t xml:space="preserve">’</w:t>
      </w:r>
      <w:r>
        <w:t xml:space="preserve">”</w:t>
      </w:r>
      <w:r>
        <w:t xml:space="preserve"> </w:t>
      </w:r>
      <w:r>
        <w:t xml:space="preserve">[Juneau Empire,</w:t>
      </w:r>
      <w:r>
        <w:t xml:space="preserve"> </w:t>
      </w:r>
      <w:hyperlink r:id="rId33">
        <w:r>
          <w:rPr>
            <w:rStyle w:val="Hyperlink"/>
          </w:rPr>
          <w:t xml:space="preserve">10/22/22</w:t>
        </w:r>
      </w:hyperlink>
      <w:r>
        <w:t xml:space="preserve">]</w:t>
      </w:r>
    </w:p>
    <w:bookmarkEnd w:id="34"/>
    <w:bookmarkEnd w:id="35"/>
    <w:bookmarkStart w:id="39" w:name="X5cf5bb02435fd7068bc3e3fed622bde54bfb7d1"/>
    <w:p>
      <w:pPr>
        <w:pStyle w:val="Heading3"/>
      </w:pPr>
      <w:r>
        <w:t xml:space="preserve">Approach to Government Involvement in Health Care</w:t>
      </w:r>
    </w:p>
    <w:bookmarkStart w:id="36" w:name="views-on-federal-health-care-spending"/>
    <w:p>
      <w:pPr>
        <w:pStyle w:val="Heading4"/>
      </w:pPr>
      <w:r>
        <w:t xml:space="preserve">Views on Federal Health Care Spending</w:t>
      </w:r>
    </w:p>
    <w:p>
      <w:pPr>
        <w:pStyle w:val="FirstParagraph"/>
      </w:pPr>
      <w:r>
        <w:rPr>
          <w:bCs/>
          <w:b/>
        </w:rPr>
        <w:t xml:space="preserve">February 2025: Nick Begich Supported Implementing Medicaid Work Requirements in Alaska</w:t>
      </w:r>
      <w:r>
        <w:t xml:space="preserve"> </w:t>
      </w:r>
      <w:r>
        <w:t xml:space="preserve">According to Anchorage Daily News,</w:t>
      </w:r>
      <w:r>
        <w:t xml:space="preserve"> </w:t>
      </w:r>
      <w:r>
        <w:t xml:space="preserve">“</w:t>
      </w:r>
      <w:r>
        <w:t xml:space="preserve">During a presentation to the Legislature last week, Begich said he supported implementation of a work requirement for Medicaid. The requirement would eliminate coverage for Medicaid recipients who fail to work or volunteer for a minimum of 80 hours per month, he said. […]</w:t>
      </w:r>
      <w:r>
        <w:t xml:space="preserve"> </w:t>
      </w:r>
      <w:r>
        <w:t xml:space="preserve">‘</w:t>
      </w:r>
      <w:r>
        <w:t xml:space="preserve">I think it’s important for people that are able-bodied to contribute. I think that’s what we should expect, I think that’s what the taxpayers expect,</w:t>
      </w:r>
      <w:r>
        <w:t xml:space="preserve">’</w:t>
      </w:r>
      <w:r>
        <w:t xml:space="preserve"> </w:t>
      </w:r>
      <w:r>
        <w:t xml:space="preserve">said Begich.</w:t>
      </w:r>
      <w:r>
        <w:t xml:space="preserve"> </w:t>
      </w:r>
      <w:r>
        <w:t xml:space="preserve">‘</w:t>
      </w:r>
      <w:r>
        <w:t xml:space="preserve">When we do that, when we reinstitute those kinds of rules, it actually makes these programs more solvent for the people who need them most.</w:t>
      </w:r>
      <w:r>
        <w:t xml:space="preserve">’</w:t>
      </w:r>
      <w:r>
        <w:t xml:space="preserve">”</w:t>
      </w:r>
      <w:r>
        <w:t xml:space="preserve"> </w:t>
      </w:r>
      <w:r>
        <w:t xml:space="preserve">[Anchorage Daily News,</w:t>
      </w:r>
      <w:r>
        <w:t xml:space="preserve"> </w:t>
      </w:r>
      <w:hyperlink r:id="rId24">
        <w:r>
          <w:rPr>
            <w:rStyle w:val="Hyperlink"/>
          </w:rPr>
          <w:t xml:space="preserve">2/27/25</w:t>
        </w:r>
      </w:hyperlink>
      <w:r>
        <w:t xml:space="preserve">]</w:t>
      </w:r>
    </w:p>
    <w:p>
      <w:pPr>
        <w:pStyle w:val="BodyText"/>
      </w:pPr>
      <w:r>
        <w:rPr>
          <w:bCs/>
          <w:b/>
        </w:rPr>
        <w:t xml:space="preserve">February 2025: Nick Begich Attributed Medicaid Costs to Undocumented Immigrants Despite Ineligibility</w:t>
      </w:r>
      <w:r>
        <w:t xml:space="preserve"> </w:t>
      </w:r>
      <w:r>
        <w:t xml:space="preserve">According to Anchorage Daily News,</w:t>
      </w:r>
      <w:r>
        <w:t xml:space="preserve"> </w:t>
      </w:r>
      <w:r>
        <w:t xml:space="preserve">“</w:t>
      </w:r>
      <w:r>
        <w:t xml:space="preserve">Begich also blamed the high cost of Medicaid on undocumented immigrants, repeating claims made by Trump. Immigrants without legal status are not eligible to enroll in federally funded coverage, including Medicaid.</w:t>
      </w:r>
      <w:r>
        <w:t xml:space="preserve">”</w:t>
      </w:r>
      <w:r>
        <w:t xml:space="preserve"> </w:t>
      </w:r>
      <w:r>
        <w:t xml:space="preserve">[Anchorage Daily News,</w:t>
      </w:r>
      <w:r>
        <w:t xml:space="preserve"> </w:t>
      </w:r>
      <w:hyperlink r:id="rId24">
        <w:r>
          <w:rPr>
            <w:rStyle w:val="Hyperlink"/>
          </w:rPr>
          <w:t xml:space="preserve">2/27/25</w:t>
        </w:r>
      </w:hyperlink>
      <w:r>
        <w:t xml:space="preserve">]</w:t>
      </w:r>
    </w:p>
    <w:p>
      <w:pPr>
        <w:pStyle w:val="BodyText"/>
      </w:pPr>
      <w:r>
        <w:rPr>
          <w:bCs/>
          <w:b/>
        </w:rPr>
        <w:t xml:space="preserve">February 2025: Nick Begich III Supported Medicaid Work Requirements</w:t>
      </w:r>
      <w:r>
        <w:t xml:space="preserve"> </w:t>
      </w:r>
      <w:r>
        <w:t xml:space="preserve">According to Anchorage Daily News,</w:t>
      </w:r>
      <w:r>
        <w:t xml:space="preserve"> </w:t>
      </w:r>
      <w:r>
        <w:t xml:space="preserve">“</w:t>
      </w:r>
      <w:r>
        <w:t xml:space="preserve">During a presentation to the Legislature last week, Begich said he supported implementation of a work requirement for Medicaid. The requirement would eliminate coverage for Medicaid recipients who fail to work or volunteer for a minimum of 80 hours per month, he said.</w:t>
      </w:r>
      <w:r>
        <w:t xml:space="preserve">”</w:t>
      </w:r>
      <w:r>
        <w:t xml:space="preserve"> </w:t>
      </w:r>
      <w:r>
        <w:t xml:space="preserve">[Anchorage Daily News,</w:t>
      </w:r>
      <w:r>
        <w:t xml:space="preserve"> </w:t>
      </w:r>
      <w:hyperlink r:id="rId23">
        <w:r>
          <w:rPr>
            <w:rStyle w:val="Hyperlink"/>
          </w:rPr>
          <w:t xml:space="preserve">2/27/25</w:t>
        </w:r>
      </w:hyperlink>
      <w:r>
        <w:t xml:space="preserve">]</w:t>
      </w:r>
    </w:p>
    <w:p>
      <w:pPr>
        <w:pStyle w:val="BodyText"/>
      </w:pPr>
      <w:r>
        <w:rPr>
          <w:bCs/>
          <w:b/>
        </w:rPr>
        <w:t xml:space="preserve">February 2025: Nick Begich III Framed Medicaid Work Requirements As Promoting Program Solvency</w:t>
      </w:r>
      <w:r>
        <w:t xml:space="preserve"> </w:t>
      </w:r>
      <w:r>
        <w:t xml:space="preserve">According to Anchorage Daily News,</w:t>
      </w:r>
      <w:r>
        <w:t xml:space="preserve"> </w:t>
      </w:r>
      <w:r>
        <w:t xml:space="preserve">‘</w:t>
      </w:r>
      <w:r>
        <w:t xml:space="preserve">“</w:t>
      </w:r>
      <w:r>
        <w:t xml:space="preserve">I think it’s important for people that are able-bodied to contribute. I think that’s what we should expect, I think that’s what the taxpayers expect,</w:t>
      </w:r>
      <w:r>
        <w:t xml:space="preserve">”</w:t>
      </w:r>
      <w:r>
        <w:t xml:space="preserve"> </w:t>
      </w:r>
      <w:r>
        <w:t xml:space="preserve">said Begich.</w:t>
      </w:r>
      <w:r>
        <w:t xml:space="preserve"> </w:t>
      </w:r>
      <w:r>
        <w:t xml:space="preserve">“</w:t>
      </w:r>
      <w:r>
        <w:t xml:space="preserve">When we do that, when we reinstitute those kinds of rules, it actually makes these programs more solvent for the people who need them most.</w:t>
      </w:r>
      <w:r>
        <w:t xml:space="preserve">”</w:t>
      </w:r>
      <w:r>
        <w:t xml:space="preserve">’</w:t>
      </w:r>
      <w:r>
        <w:t xml:space="preserve"> </w:t>
      </w:r>
      <w:r>
        <w:t xml:space="preserve">[Anchorage Daily News,</w:t>
      </w:r>
      <w:r>
        <w:t xml:space="preserve"> </w:t>
      </w:r>
      <w:hyperlink r:id="rId23">
        <w:r>
          <w:rPr>
            <w:rStyle w:val="Hyperlink"/>
          </w:rPr>
          <w:t xml:space="preserve">2/27/25</w:t>
        </w:r>
      </w:hyperlink>
      <w:r>
        <w:t xml:space="preserve">]</w:t>
      </w:r>
    </w:p>
    <w:p>
      <w:pPr>
        <w:pStyle w:val="BodyText"/>
      </w:pPr>
      <w:r>
        <w:rPr>
          <w:bCs/>
          <w:b/>
        </w:rPr>
        <w:t xml:space="preserve">February 2025: Nick Begich III Repeated Claim That Medicaid Costs Are Driven By Undocumented Immigrants</w:t>
      </w:r>
      <w:r>
        <w:t xml:space="preserve"> </w:t>
      </w:r>
      <w:r>
        <w:t xml:space="preserve">According to Anchorage Daily News,</w:t>
      </w:r>
      <w:r>
        <w:t xml:space="preserve"> </w:t>
      </w:r>
      <w:r>
        <w:t xml:space="preserve">“</w:t>
      </w:r>
      <w:r>
        <w:t xml:space="preserve">Begich also blamed the high cost of Medicaid on undocumented immigrants, repeating claims made by Trump. Immigrants without legal status are not eligible to enroll in federally funded coverage, including Medicaid.</w:t>
      </w:r>
      <w:r>
        <w:t xml:space="preserve">”</w:t>
      </w:r>
      <w:r>
        <w:t xml:space="preserve"> </w:t>
      </w:r>
      <w:r>
        <w:t xml:space="preserve">[Anchorage Daily News,</w:t>
      </w:r>
      <w:r>
        <w:t xml:space="preserve"> </w:t>
      </w:r>
      <w:hyperlink r:id="rId23">
        <w:r>
          <w:rPr>
            <w:rStyle w:val="Hyperlink"/>
          </w:rPr>
          <w:t xml:space="preserve">2/27/25</w:t>
        </w:r>
      </w:hyperlink>
      <w:r>
        <w:t xml:space="preserve">]</w:t>
      </w:r>
    </w:p>
    <w:p>
      <w:pPr>
        <w:pStyle w:val="BodyText"/>
      </w:pPr>
      <w:r>
        <w:rPr>
          <w:bCs/>
          <w:b/>
        </w:rPr>
        <w:t xml:space="preserve">March 2025: Nick Begich Supported U.S. House Budget Resolution That Could Cut Medicaid Funding</w:t>
      </w:r>
      <w:r>
        <w:t xml:space="preserve"> </w:t>
      </w:r>
      <w:r>
        <w:t xml:space="preserve">According to Arctic Sounder,</w:t>
      </w:r>
      <w:r>
        <w:t xml:space="preserve"> </w:t>
      </w:r>
      <w:r>
        <w:t xml:space="preserve">“</w:t>
      </w:r>
      <w:r>
        <w:t xml:space="preserve">The budget resolution which passed in a 217-215 vote was supported by Alaska’s sole U.S. House member, Republican Rep. Nick Begich III, who did not comment on the resolution’s potential impacts on Medicaid or the state’s health care system.</w:t>
      </w:r>
      <w:r>
        <w:t xml:space="preserve">”</w:t>
      </w:r>
      <w:r>
        <w:t xml:space="preserve"> </w:t>
      </w:r>
      <w:r>
        <w:t xml:space="preserve">[Arctic Sounder,</w:t>
      </w:r>
      <w:r>
        <w:t xml:space="preserve"> </w:t>
      </w:r>
      <w:hyperlink r:id="rId25">
        <w:r>
          <w:rPr>
            <w:rStyle w:val="Hyperlink"/>
          </w:rPr>
          <w:t xml:space="preserve">3/6/25</w:t>
        </w:r>
      </w:hyperlink>
      <w:r>
        <w:t xml:space="preserve">]</w:t>
      </w:r>
    </w:p>
    <w:bookmarkEnd w:id="36"/>
    <w:bookmarkStart w:id="38" w:name="support-or-opposition-to-medicare"/>
    <w:p>
      <w:pPr>
        <w:pStyle w:val="Heading4"/>
      </w:pPr>
      <w:r>
        <w:t xml:space="preserve">Support or Opposition to Medicare</w:t>
      </w:r>
    </w:p>
    <w:p>
      <w:pPr>
        <w:pStyle w:val="FirstParagraph"/>
      </w:pPr>
      <w:r>
        <w:rPr>
          <w:bCs/>
          <w:b/>
        </w:rPr>
        <w:t xml:space="preserve">March 2025: Nick Begich Supported Implementing Medicaid Work Requirements</w:t>
      </w:r>
      <w:r>
        <w:t xml:space="preserve"> </w:t>
      </w:r>
      <w:r>
        <w:t xml:space="preserve">According to Arctic Sounder,</w:t>
      </w:r>
      <w:r>
        <w:t xml:space="preserve"> </w:t>
      </w:r>
      <w:r>
        <w:t xml:space="preserve">“</w:t>
      </w:r>
      <w:r>
        <w:t xml:space="preserve">During a presentation to the Legislature last week, Begich said he supported implementation of a work requirement for Medicaid. The requirement would eliminate coverage for Medicaid recipients who fail to work or volunteer for a minimum of 80 hours per month, he said.</w:t>
      </w:r>
      <w:r>
        <w:t xml:space="preserve">”</w:t>
      </w:r>
      <w:r>
        <w:t xml:space="preserve"> </w:t>
      </w:r>
      <w:r>
        <w:t xml:space="preserve">[Arctic Sounder,</w:t>
      </w:r>
      <w:r>
        <w:t xml:space="preserve"> </w:t>
      </w:r>
      <w:hyperlink r:id="rId25">
        <w:r>
          <w:rPr>
            <w:rStyle w:val="Hyperlink"/>
          </w:rPr>
          <w:t xml:space="preserve">3/6/25</w:t>
        </w:r>
      </w:hyperlink>
      <w:r>
        <w:t xml:space="preserve">]</w:t>
      </w:r>
    </w:p>
    <w:p>
      <w:pPr>
        <w:pStyle w:val="BodyText"/>
      </w:pPr>
      <w:r>
        <w:rPr>
          <w:bCs/>
          <w:b/>
        </w:rPr>
        <w:t xml:space="preserve">March 2025: Nick Begich Advocated Work Requirements For Able-Bodied Medicaid Recipients</w:t>
      </w:r>
      <w:r>
        <w:t xml:space="preserve"> </w:t>
      </w:r>
      <w:r>
        <w:t xml:space="preserve">According to Arctic Sounder,</w:t>
      </w:r>
      <w:r>
        <w:t xml:space="preserve"> </w:t>
      </w:r>
      <w:r>
        <w:t xml:space="preserve">“</w:t>
      </w:r>
      <w:r>
        <w:t xml:space="preserve">‘</w:t>
      </w:r>
      <w:r>
        <w:t xml:space="preserve">I think it’s important for people that are able-bodied to contribute. I think that’s what we should expect, I think that’s what the taxpayers expect,</w:t>
      </w:r>
      <w:r>
        <w:t xml:space="preserve">’</w:t>
      </w:r>
      <w:r>
        <w:t xml:space="preserve"> </w:t>
      </w:r>
      <w:r>
        <w:t xml:space="preserve">said Begich.</w:t>
      </w:r>
      <w:r>
        <w:t xml:space="preserve"> </w:t>
      </w:r>
      <w:r>
        <w:t xml:space="preserve">‘</w:t>
      </w:r>
      <w:r>
        <w:t xml:space="preserve">When we do that, when we reinstitute those kinds of rules, it actually makes these programs more solvent for the people who need them most.</w:t>
      </w:r>
      <w:r>
        <w:t xml:space="preserve">’</w:t>
      </w:r>
      <w:r>
        <w:t xml:space="preserve">”</w:t>
      </w:r>
      <w:r>
        <w:t xml:space="preserve"> </w:t>
      </w:r>
      <w:r>
        <w:t xml:space="preserve">[Arctic Sounder,</w:t>
      </w:r>
      <w:r>
        <w:t xml:space="preserve"> </w:t>
      </w:r>
      <w:hyperlink r:id="rId25">
        <w:r>
          <w:rPr>
            <w:rStyle w:val="Hyperlink"/>
          </w:rPr>
          <w:t xml:space="preserve">3/6/25</w:t>
        </w:r>
      </w:hyperlink>
      <w:r>
        <w:t xml:space="preserve">]</w:t>
      </w:r>
    </w:p>
    <w:p>
      <w:pPr>
        <w:pStyle w:val="BodyText"/>
      </w:pPr>
      <w:r>
        <w:rPr>
          <w:bCs/>
          <w:b/>
        </w:rPr>
        <w:t xml:space="preserve">2024: Begich Told AP That Medicaid Saw 51% National Growth Since 2019 And May Face Work Requirements</w:t>
      </w:r>
      <w:r>
        <w:t xml:space="preserve"> </w:t>
      </w:r>
      <w:r>
        <w:t xml:space="preserve">According to The Nome Nugget,</w:t>
      </w:r>
      <w:r>
        <w:t xml:space="preserve"> </w:t>
      </w:r>
      <w:r>
        <w:t xml:space="preserve">“</w:t>
      </w:r>
      <w:r>
        <w:t xml:space="preserve">‘</w:t>
      </w:r>
      <w:r>
        <w:t xml:space="preserve">Medicaid has grown by 51 percent nationally since 2019. It dramatically expanded in its scope and scale under the Biden administration, and one of the things I think is on the horizon is a strong likelihood of work requirements for Medicaid,</w:t>
      </w:r>
      <w:r>
        <w:t xml:space="preserve">’</w:t>
      </w:r>
      <w:r>
        <w:t xml:space="preserve"> </w:t>
      </w:r>
      <w:r>
        <w:t xml:space="preserve">Begich told the Associated Press.</w:t>
      </w:r>
      <w:r>
        <w:t xml:space="preserve">”</w:t>
      </w:r>
      <w:r>
        <w:t xml:space="preserve"> </w:t>
      </w:r>
      <w:r>
        <w:t xml:space="preserve">[Nome Nugget (Alaska),</w:t>
      </w:r>
      <w:r>
        <w:t xml:space="preserve"> </w:t>
      </w:r>
      <w:hyperlink r:id="rId37">
        <w:r>
          <w:rPr>
            <w:rStyle w:val="Hyperlink"/>
          </w:rPr>
          <w:t xml:space="preserve">3/6/25</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66P1-R5C1-F0HF-82J6-00000-00&amp;context=1519360" TargetMode="External" /><Relationship Type="http://schemas.openxmlformats.org/officeDocument/2006/relationships/hyperlink" Id="rId28" Target="https://advance.lexis.com/api/document?collection=news&amp;id=urn:contentItem:6D2B-KRH1-JC89-20KV-00000-00&amp;context=1519360" TargetMode="External" /><Relationship Type="http://schemas.openxmlformats.org/officeDocument/2006/relationships/hyperlink" Id="rId21" Target="https://advance.lexis.com/api/document?collection=news&amp;id=urn:contentItem:6D2F-CXC1-JBCN-3302-00000-00&amp;context=1519360" TargetMode="External" /><Relationship Type="http://schemas.openxmlformats.org/officeDocument/2006/relationships/hyperlink" Id="rId22" Target="https://advance.lexis.com/api/document?collection=news&amp;id=urn:contentItem:6F5T-RXC3-S2SM-C29G-00000-00&amp;context=1519360" TargetMode="External" /><Relationship Type="http://schemas.openxmlformats.org/officeDocument/2006/relationships/hyperlink" Id="rId23" Target="https://advance.lexis.com/api/document?collection=news&amp;id=urn:contentItem:6F72-3WH3-RTJ4-70PC-00000-00&amp;context=1519360" TargetMode="External" /><Relationship Type="http://schemas.openxmlformats.org/officeDocument/2006/relationships/hyperlink" Id="rId24" Target="https://advance.lexis.com/api/document?collection=news&amp;id=urn:contentItem:6F73-3PR3-SGKR-935X-00000-00&amp;context=1519360" TargetMode="External" /><Relationship Type="http://schemas.openxmlformats.org/officeDocument/2006/relationships/hyperlink" Id="rId31" Target="https://advance.lexis.com/api/document?collection=news&amp;id=urn:contentItem:6F7R-14P3-SHM0-03Y3-00000-00&amp;context=1519360" TargetMode="External" /><Relationship Type="http://schemas.openxmlformats.org/officeDocument/2006/relationships/hyperlink" Id="rId25" Target="https://advance.lexis.com/api/document?collection=news&amp;id=urn:contentItem:6F89-XN73-RTCY-62Y4-00000-00&amp;context=1519360" TargetMode="External" /><Relationship Type="http://schemas.openxmlformats.org/officeDocument/2006/relationships/hyperlink" Id="rId37" Target="https://advance.lexis.com/api/document?collection=news&amp;id=urn:contentItem:6F91-9MF3-RTJV-1191-00000-00&amp;context=1519360" TargetMode="External" /><Relationship Type="http://schemas.openxmlformats.org/officeDocument/2006/relationships/hyperlink" Id="rId20" Target="https://www.alaskansfornickbegich.com/solutions"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66P1-R5C1-F0HF-82J6-00000-00&amp;context=1519360" TargetMode="External" /><Relationship Type="http://schemas.openxmlformats.org/officeDocument/2006/relationships/hyperlink" Id="rId28" Target="https://advance.lexis.com/api/document?collection=news&amp;id=urn:contentItem:6D2B-KRH1-JC89-20KV-00000-00&amp;context=1519360" TargetMode="External" /><Relationship Type="http://schemas.openxmlformats.org/officeDocument/2006/relationships/hyperlink" Id="rId21" Target="https://advance.lexis.com/api/document?collection=news&amp;id=urn:contentItem:6D2F-CXC1-JBCN-3302-00000-00&amp;context=1519360" TargetMode="External" /><Relationship Type="http://schemas.openxmlformats.org/officeDocument/2006/relationships/hyperlink" Id="rId22" Target="https://advance.lexis.com/api/document?collection=news&amp;id=urn:contentItem:6F5T-RXC3-S2SM-C29G-00000-00&amp;context=1519360" TargetMode="External" /><Relationship Type="http://schemas.openxmlformats.org/officeDocument/2006/relationships/hyperlink" Id="rId23" Target="https://advance.lexis.com/api/document?collection=news&amp;id=urn:contentItem:6F72-3WH3-RTJ4-70PC-00000-00&amp;context=1519360" TargetMode="External" /><Relationship Type="http://schemas.openxmlformats.org/officeDocument/2006/relationships/hyperlink" Id="rId24" Target="https://advance.lexis.com/api/document?collection=news&amp;id=urn:contentItem:6F73-3PR3-SGKR-935X-00000-00&amp;context=1519360" TargetMode="External" /><Relationship Type="http://schemas.openxmlformats.org/officeDocument/2006/relationships/hyperlink" Id="rId31" Target="https://advance.lexis.com/api/document?collection=news&amp;id=urn:contentItem:6F7R-14P3-SHM0-03Y3-00000-00&amp;context=1519360" TargetMode="External" /><Relationship Type="http://schemas.openxmlformats.org/officeDocument/2006/relationships/hyperlink" Id="rId25" Target="https://advance.lexis.com/api/document?collection=news&amp;id=urn:contentItem:6F89-XN73-RTCY-62Y4-00000-00&amp;context=1519360" TargetMode="External" /><Relationship Type="http://schemas.openxmlformats.org/officeDocument/2006/relationships/hyperlink" Id="rId37" Target="https://advance.lexis.com/api/document?collection=news&amp;id=urn:contentItem:6F91-9MF3-RTJV-1191-00000-00&amp;context=1519360" TargetMode="External" /><Relationship Type="http://schemas.openxmlformats.org/officeDocument/2006/relationships/hyperlink" Id="rId20" Target="https://www.alaskansfornickbegich.com/solu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