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approach-to-gun-safety-and-regulation"/>
    <w:p>
      <w:pPr>
        <w:pStyle w:val="Heading1"/>
      </w:pPr>
      <w:r>
        <w:t xml:space="preserve">Approach to Gun Safety and Regulation</w:t>
      </w:r>
    </w:p>
    <w:bookmarkStart w:id="22" w:name="X9f78cac5a14ae476ad37f2eec5c593544737cbe"/>
    <w:p>
      <w:pPr>
        <w:pStyle w:val="Heading3"/>
      </w:pPr>
      <w:r>
        <w:t xml:space="preserve">Views on Background Checks and Enforcement</w:t>
      </w:r>
    </w:p>
    <w:bookmarkStart w:id="21" w:name="stance-on-red-flag-laws"/>
    <w:p>
      <w:pPr>
        <w:pStyle w:val="Heading4"/>
      </w:pPr>
      <w:r>
        <w:t xml:space="preserve">Stance on Red Flag Laws</w:t>
      </w:r>
    </w:p>
    <w:p>
      <w:pPr>
        <w:pStyle w:val="FirstParagraph"/>
      </w:pPr>
      <w:r>
        <w:rPr>
          <w:bCs/>
          <w:b/>
        </w:rPr>
        <w:t xml:space="preserve">2024: Nick Begich Opposed More Background Checks And Red Flag Laws For Gun Ownership</w:t>
      </w:r>
      <w:r>
        <w:t xml:space="preserve"> </w:t>
      </w:r>
      <w:r>
        <w:t xml:space="preserve">According to NBC - 2 KTUU (Anchorage, Alaska),</w:t>
      </w:r>
      <w:r>
        <w:t xml:space="preserve"> </w:t>
      </w:r>
      <w:r>
        <w:t xml:space="preserve">‘</w:t>
      </w:r>
      <w:r>
        <w:t xml:space="preserve">Begich said he does not support more background checks or what are known as Red Flag Laws […]</w:t>
      </w:r>
      <w:r>
        <w:t xml:space="preserve"> </w:t>
      </w:r>
      <w:r>
        <w:t xml:space="preserve">“</w:t>
      </w:r>
      <w:r>
        <w:t xml:space="preserve">I don’t think we need to create databases of people who own firearms in our nation. I think that’s a big mistake,</w:t>
      </w:r>
      <w:r>
        <w:t xml:space="preserve">”</w:t>
      </w:r>
      <w:r>
        <w:t xml:space="preserve"> </w:t>
      </w:r>
      <w:r>
        <w:t xml:space="preserve">Begich said.</w:t>
      </w:r>
      <w:r>
        <w:t xml:space="preserve"> </w:t>
      </w:r>
      <w:r>
        <w:t xml:space="preserve">“</w:t>
      </w:r>
      <w:r>
        <w:t xml:space="preserve">I think that that is the slippery slope that leads ultimately to the erosion of our Second Amendment rights.</w:t>
      </w:r>
      <w:r>
        <w:t xml:space="preserve">”</w:t>
      </w:r>
      <w:r>
        <w:t xml:space="preserve">’</w:t>
      </w:r>
      <w:r>
        <w:t xml:space="preserve"> </w:t>
      </w:r>
      <w:r>
        <w:t xml:space="preserve">[NBC - 2 KTUU (Anchorage, Alaska),</w:t>
      </w:r>
      <w:r>
        <w:t xml:space="preserve"> </w:t>
      </w:r>
      <w:hyperlink r:id="rId20">
        <w:r>
          <w:rPr>
            <w:rStyle w:val="Hyperlink"/>
          </w:rPr>
          <w:t xml:space="preserve">10/11/24</w:t>
        </w:r>
      </w:hyperlink>
      <w:r>
        <w:t xml:space="preserve">]</w:t>
      </w:r>
    </w:p>
    <w:bookmarkEnd w:id="21"/>
    <w:bookmarkEnd w:id="22"/>
    <w:bookmarkStart w:id="25" w:name="public-statements-on-gun-safety"/>
    <w:p>
      <w:pPr>
        <w:pStyle w:val="Heading3"/>
      </w:pPr>
      <w:r>
        <w:t xml:space="preserve">Public Statements on Gun Safety</w:t>
      </w:r>
    </w:p>
    <w:bookmarkStart w:id="24" w:name="promoting-responsible-ownership"/>
    <w:p>
      <w:pPr>
        <w:pStyle w:val="Heading4"/>
      </w:pPr>
      <w:r>
        <w:t xml:space="preserve">Promoting Responsible Ownership</w:t>
      </w:r>
    </w:p>
    <w:p>
      <w:pPr>
        <w:pStyle w:val="FirstParagraph"/>
      </w:pPr>
      <w:r>
        <w:rPr>
          <w:bCs/>
          <w:b/>
        </w:rPr>
        <w:t xml:space="preserve">October 2024: Nick Begich Advocated For Early Firearm Safety Training in Schools</w:t>
      </w:r>
      <w:r>
        <w:t xml:space="preserve"> </w:t>
      </w:r>
      <w:r>
        <w:t xml:space="preserve">According to Nome Nugget,</w:t>
      </w:r>
      <w:r>
        <w:t xml:space="preserve"> </w:t>
      </w:r>
      <w:r>
        <w:t xml:space="preserve">‘</w:t>
      </w:r>
      <w:r>
        <w:t xml:space="preserve">Begich said,</w:t>
      </w:r>
      <w:r>
        <w:t xml:space="preserve"> </w:t>
      </w:r>
      <w:r>
        <w:t xml:space="preserve">“</w:t>
      </w:r>
      <w:r>
        <w:t xml:space="preserve">I believe that training responsible firearm ownership at an early age is a great way to push back against the risk that was just described.</w:t>
      </w:r>
      <w:r>
        <w:t xml:space="preserve">”</w:t>
      </w:r>
      <w:r>
        <w:t xml:space="preserve">’</w:t>
      </w:r>
      <w:r>
        <w:t xml:space="preserve"> </w:t>
      </w:r>
      <w:r>
        <w:t xml:space="preserve">[Nome Nugget,</w:t>
      </w:r>
      <w:r>
        <w:t xml:space="preserve"> </w:t>
      </w:r>
      <w:hyperlink r:id="rId23">
        <w:r>
          <w:rPr>
            <w:rStyle w:val="Hyperlink"/>
          </w:rPr>
          <w:t xml:space="preserve">10/17/24</w:t>
        </w:r>
      </w:hyperlink>
      <w:r>
        <w:t xml:space="preserve">]</w:t>
      </w:r>
    </w:p>
    <w:bookmarkEnd w:id="24"/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D5D-55C1-JBCN-33B1-00000-00&amp;context=1519360" TargetMode="External" /><Relationship Type="http://schemas.openxmlformats.org/officeDocument/2006/relationships/hyperlink" Id="rId23" Target="https://advance.lexis.com/api/document?collection=news&amp;id=urn:contentItem:6D78-RH01-JBCN-3525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D5D-55C1-JBCN-33B1-00000-00&amp;context=1519360" TargetMode="External" /><Relationship Type="http://schemas.openxmlformats.org/officeDocument/2006/relationships/hyperlink" Id="rId23" Target="https://advance.lexis.com/api/document?collection=news&amp;id=urn:contentItem:6D78-RH01-JBCN-3525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2026-01-27T02:09:09Z</dcterms:created>
  <dcterms:modified xsi:type="dcterms:W3CDTF">2026-01-27T02:09:09Z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