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early-life-and-family-background"/>
    <w:p>
      <w:pPr>
        <w:pStyle w:val="Heading1"/>
      </w:pPr>
      <w:r>
        <w:t xml:space="preserve">Early Life and Family Background</w:t>
      </w:r>
    </w:p>
    <w:bookmarkStart w:id="22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Nick Begich III’s family has experienced tragedy related to air travel, a loss shared by many Alaskans (</w:t>
      </w:r>
      <w:hyperlink r:id="rId20">
        <w:r>
          <w:rPr>
            <w:rStyle w:val="Hyperlink"/>
          </w:rPr>
          <w:t xml:space="preserve">Anchorage Daily News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His grandfather, U.S. Rep. Nick Begich, disappeared on a campaign flight in 1972, an event that deeply impacted the family (</w:t>
      </w:r>
      <w:hyperlink r:id="rId21">
        <w:r>
          <w:rPr>
            <w:rStyle w:val="Hyperlink"/>
          </w:rPr>
          <w:t xml:space="preserve">Anchorage Daily News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The 1972 disappearance led to new safety requirements, including mandatory emergency locator transmitters on aircraft, which Nick Begich III described as a</w:t>
      </w:r>
      <w:r>
        <w:t xml:space="preserve"> </w:t>
      </w:r>
      <w:r>
        <w:t xml:space="preserve">“</w:t>
      </w:r>
      <w:r>
        <w:t xml:space="preserve">silver lining</w:t>
      </w:r>
      <w:r>
        <w:t xml:space="preserve">”</w:t>
      </w:r>
      <w:r>
        <w:t xml:space="preserve"> </w:t>
      </w:r>
      <w:r>
        <w:t xml:space="preserve">(</w:t>
      </w:r>
      <w:hyperlink r:id="rId20">
        <w:r>
          <w:rPr>
            <w:rStyle w:val="Hyperlink"/>
          </w:rPr>
          <w:t xml:space="preserve">Anchorage Daily News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Nick Begich III has publicly referenced his family’s aviation tragedy, using it as context for his commitment to improving air travel safety.</w:t>
      </w:r>
    </w:p>
    <w:p>
      <w:pPr>
        <w:numPr>
          <w:ilvl w:val="0"/>
          <w:numId w:val="1001"/>
        </w:numPr>
      </w:pPr>
      <w:r>
        <w:t xml:space="preserve">The family’s high-profile history and past tragedy could present a vulnerability, potentially attracting public and media scrutiny during campaigns.</w:t>
      </w:r>
    </w:p>
    <w:bookmarkEnd w:id="22"/>
    <w:bookmarkStart w:id="23" w:name="notable-family-events"/>
    <w:p>
      <w:pPr>
        <w:pStyle w:val="Heading3"/>
      </w:pPr>
      <w:r>
        <w:t xml:space="preserve">Notable Family Events</w:t>
      </w:r>
    </w:p>
    <w:p>
      <w:pPr>
        <w:pStyle w:val="FirstParagraph"/>
      </w:pPr>
      <w:r>
        <w:rPr>
          <w:bCs/>
          <w:b/>
        </w:rPr>
        <w:t xml:space="preserve">February 2025: Nick Begich Stated That His Family Had Experienced Air Travel Tragedy</w:t>
      </w:r>
      <w:r>
        <w:t xml:space="preserve"> </w:t>
      </w:r>
      <w:r>
        <w:t xml:space="preserve">According to Anchorage Daily News,</w:t>
      </w:r>
      <w:r>
        <w:t xml:space="preserve"> </w:t>
      </w:r>
      <w:r>
        <w:t xml:space="preserve">“</w:t>
      </w:r>
      <w:r>
        <w:t xml:space="preserve">My family, as many Alaskans know, has been touched by tragedy’ relating to air travel, he said. Begich’s grandfather, U.S. Rep. Nick Begich, disappeared while on a campaign flight in 1972.</w:t>
      </w:r>
      <w:r>
        <w:t xml:space="preserve">”</w:t>
      </w:r>
      <w:r>
        <w:t xml:space="preserve"> </w:t>
      </w:r>
      <w:r>
        <w:t xml:space="preserve">[Anchorage Daily News,</w:t>
      </w:r>
      <w:r>
        <w:t xml:space="preserve"> </w:t>
      </w:r>
      <w:hyperlink r:id="rId20">
        <w:r>
          <w:rPr>
            <w:rStyle w:val="Hyperlink"/>
          </w:rPr>
          <w:t xml:space="preserve">2/13/25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February 2025: Nick Begich Described Emergency Locator Transmitter Requirement As Silver Lining Of 1972 Crash</w:t>
      </w:r>
      <w:r>
        <w:t xml:space="preserve"> </w:t>
      </w:r>
      <w:r>
        <w:t xml:space="preserve">According to Anchorage Daily News,</w:t>
      </w:r>
      <w:r>
        <w:t xml:space="preserve"> </w:t>
      </w:r>
      <w:r>
        <w:t xml:space="preserve">“</w:t>
      </w:r>
      <w:r>
        <w:t xml:space="preserve">On Tuesday, Begich called an ensuing requirement for emergency locator transmitters a</w:t>
      </w:r>
      <w:r>
        <w:t xml:space="preserve"> </w:t>
      </w:r>
      <w:r>
        <w:t xml:space="preserve">‘</w:t>
      </w:r>
      <w:r>
        <w:t xml:space="preserve">silver lining</w:t>
      </w:r>
      <w:r>
        <w:t xml:space="preserve">’</w:t>
      </w:r>
      <w:r>
        <w:t xml:space="preserve"> </w:t>
      </w:r>
      <w:r>
        <w:t xml:space="preserve">of that long-ago crash and promised to look for opportunities for safety improvements now.</w:t>
      </w:r>
      <w:r>
        <w:t xml:space="preserve">”</w:t>
      </w:r>
      <w:r>
        <w:t xml:space="preserve"> </w:t>
      </w:r>
      <w:r>
        <w:t xml:space="preserve">[Anchorage Daily News,</w:t>
      </w:r>
      <w:r>
        <w:t xml:space="preserve"> </w:t>
      </w:r>
      <w:hyperlink r:id="rId20">
        <w:r>
          <w:rPr>
            <w:rStyle w:val="Hyperlink"/>
          </w:rPr>
          <w:t xml:space="preserve">2/13/25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February 2025: Nick Begich III Referenced Family History With Aviation Tragedy</w:t>
      </w:r>
      <w:r>
        <w:t xml:space="preserve"> </w:t>
      </w:r>
      <w:r>
        <w:t xml:space="preserve">According to Anchorage Daily News,</w:t>
      </w:r>
      <w:r>
        <w:t xml:space="preserve"> </w:t>
      </w:r>
      <w:r>
        <w:t xml:space="preserve">‘</w:t>
      </w:r>
      <w:r>
        <w:t xml:space="preserve">My family, as many Alaskans know, has been touched by tragedy</w:t>
      </w:r>
      <w:r>
        <w:t xml:space="preserve">’</w:t>
      </w:r>
      <w:r>
        <w:t xml:space="preserve"> </w:t>
      </w:r>
      <w:r>
        <w:t xml:space="preserve">relating to air travel, he said. Begich’s grandfather, U.S. Rep. Nick Begich, disappeared while on a campaign flight in 1972. [Anchorage Daily News (Alaska),</w:t>
      </w:r>
      <w:r>
        <w:t xml:space="preserve"> </w:t>
      </w:r>
      <w:hyperlink r:id="rId21">
        <w:r>
          <w:rPr>
            <w:rStyle w:val="Hyperlink"/>
          </w:rPr>
          <w:t xml:space="preserve">2/13/25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F42-H9F3-RRJ4-S4YM-00000-00&amp;context=1519360" TargetMode="External" /><Relationship Type="http://schemas.openxmlformats.org/officeDocument/2006/relationships/hyperlink" Id="rId21" Target="https://advance.lexis.com/api/document?collection=news&amp;id=urn:contentItem:6F43-H1D3-RXTD-V2DP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F42-H9F3-RRJ4-S4YM-00000-00&amp;context=1519360" TargetMode="External" /><Relationship Type="http://schemas.openxmlformats.org/officeDocument/2006/relationships/hyperlink" Id="rId21" Target="https://advance.lexis.com/api/document?collection=news&amp;id=urn:contentItem:6F43-H1D3-RXTD-V2DP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2026-01-27T02:09:08Z</dcterms:created>
  <dcterms:modified xsi:type="dcterms:W3CDTF">2026-01-27T02:09:08Z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