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role-in-education"/>
    <w:p>
      <w:pPr>
        <w:pStyle w:val="Heading1"/>
      </w:pPr>
      <w:r>
        <w:t xml:space="preserve">Federal Role in Education</w:t>
      </w:r>
    </w:p>
    <w:bookmarkStart w:id="23" w:name="funding-and-federal-involvement"/>
    <w:p>
      <w:pPr>
        <w:pStyle w:val="Heading3"/>
      </w:pPr>
      <w:r>
        <w:t xml:space="preserve">Funding and Federal Involvement</w:t>
      </w:r>
    </w:p>
    <w:bookmarkStart w:id="22" w:name="position-on-federal-education-funding"/>
    <w:p>
      <w:pPr>
        <w:pStyle w:val="Heading4"/>
      </w:pPr>
      <w:r>
        <w:t xml:space="preserve">Position on Federal Education Funding</w:t>
      </w:r>
    </w:p>
    <w:p>
      <w:pPr>
        <w:pStyle w:val="FirstParagraph"/>
      </w:pPr>
      <w:r>
        <w:rPr>
          <w:bCs/>
          <w:b/>
        </w:rPr>
        <w:t xml:space="preserve">2024: Letter Writer Cindy Glassmaker Claimed Nick Begich Would Prioritize Quality Education and Family Issues</w:t>
      </w:r>
      <w:r>
        <w:t xml:space="preserve"> </w:t>
      </w:r>
      <w:r>
        <w:t xml:space="preserve">According to a letter to the editor published in Peninsula Clarion,</w:t>
      </w:r>
      <w:r>
        <w:t xml:space="preserve"> </w:t>
      </w:r>
      <w:r>
        <w:t xml:space="preserve">“</w:t>
      </w:r>
      <w:r>
        <w:t xml:space="preserve">His commitment to preserving freedom, quality education and approach to addressing the challenges Alaskan families face from housing costs to improved infrastructure make him the leader our children need. I urge my fellow Alaskans to support Nick Begich in the primary on Aug. 20. He is the fighter we need for all Alaskans right now!</w:t>
      </w:r>
      <w:r>
        <w:t xml:space="preserve">”</w:t>
      </w:r>
      <w:r>
        <w:t xml:space="preserve"> </w:t>
      </w:r>
      <w:r>
        <w:t xml:space="preserve">[Letter to the Editor - Peninsula Clarion,</w:t>
      </w:r>
      <w:r>
        <w:t xml:space="preserve"> </w:t>
      </w:r>
      <w:hyperlink r:id="rId20">
        <w:r>
          <w:rPr>
            <w:rStyle w:val="Hyperlink"/>
          </w:rPr>
          <w:t xml:space="preserve">8/8/24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Cindy Glassmaker Claimed Nick Begich Prioritized Education, Infrastructure, and Housing for Alaskans</w:t>
      </w:r>
      <w:r>
        <w:t xml:space="preserve"> </w:t>
      </w:r>
      <w:r>
        <w:t xml:space="preserve">According to a letter to the editor published in Homer News,</w:t>
      </w:r>
      <w:r>
        <w:t xml:space="preserve"> </w:t>
      </w:r>
      <w:r>
        <w:t xml:space="preserve">“</w:t>
      </w:r>
      <w:r>
        <w:t xml:space="preserve">His commitment to preserving freedom, quality education and approach to addressing the challenges Alaskan families face from housing costs to improved infrastructure make him the leader our children need.</w:t>
      </w:r>
      <w:r>
        <w:t xml:space="preserve">”</w:t>
      </w:r>
      <w:r>
        <w:t xml:space="preserve"> </w:t>
      </w:r>
      <w:r>
        <w:t xml:space="preserve">[Letter to the Editor - Homer News (Alaska),</w:t>
      </w:r>
      <w:r>
        <w:t xml:space="preserve"> </w:t>
      </w:r>
      <w:hyperlink r:id="rId21">
        <w:r>
          <w:rPr>
            <w:rStyle w:val="Hyperlink"/>
          </w:rPr>
          <w:t xml:space="preserve">8/8/24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CNT-YV01-JD2C-J1C9-00000-00&amp;context=1519360" TargetMode="External" /><Relationship Type="http://schemas.openxmlformats.org/officeDocument/2006/relationships/hyperlink" Id="rId20" Target="https://advance.lexis.com/api/document?collection=news&amp;id=urn:contentItem:6CNT-YV01-JD2C-J1C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CNT-YV01-JD2C-J1C9-00000-00&amp;context=1519360" TargetMode="External" /><Relationship Type="http://schemas.openxmlformats.org/officeDocument/2006/relationships/hyperlink" Id="rId20" Target="https://advance.lexis.com/api/document?collection=news&amp;id=urn:contentItem:6CNT-YV01-JD2C-J1C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