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border-security-and-national-security"/>
    <w:p>
      <w:pPr>
        <w:pStyle w:val="Heading1"/>
      </w:pPr>
      <w:r>
        <w:t xml:space="preserve">Border Security and National Security</w:t>
      </w:r>
    </w:p>
    <w:bookmarkStart w:id="22" w:name="arctic-and-alaska-security"/>
    <w:p>
      <w:pPr>
        <w:pStyle w:val="Heading3"/>
      </w:pPr>
      <w:r>
        <w:t xml:space="preserve">Arctic and Alaska Security</w:t>
      </w:r>
    </w:p>
    <w:bookmarkStart w:id="21" w:name="X39c3884d9cc55327fec41ce1bb05641c558bee5"/>
    <w:p>
      <w:pPr>
        <w:pStyle w:val="Heading4"/>
      </w:pPr>
      <w:r>
        <w:t xml:space="preserve">Increased Naval Patrols of Alaska Waterways</w:t>
      </w:r>
    </w:p>
    <w:p>
      <w:pPr>
        <w:pStyle w:val="FirstParagraph"/>
      </w:pPr>
      <w:r>
        <w:rPr>
          <w:bCs/>
          <w:b/>
        </w:rPr>
        <w:t xml:space="preserve">2025: Letter Writer Athena Fulton Said Rep. Nick Begich Advocated for Stronger Border Security on Fentanyl</w:t>
      </w:r>
      <w:r>
        <w:t xml:space="preserve"> </w:t>
      </w:r>
      <w:r>
        <w:t xml:space="preserve">According to a letter to the editor published in Anchorage Daily News,</w:t>
      </w:r>
      <w:r>
        <w:t xml:space="preserve"> </w:t>
      </w:r>
      <w:r>
        <w:t xml:space="preserve">“</w:t>
      </w:r>
      <w:r>
        <w:t xml:space="preserve">We need stronger border security to stop the flow of fentanyl into our country. […] I have seen firsthand that Rep. Begich understands this fight.</w:t>
      </w:r>
      <w:r>
        <w:t xml:space="preserve">”</w:t>
      </w:r>
      <w:r>
        <w:t xml:space="preserve"> </w:t>
      </w:r>
      <w:r>
        <w:t xml:space="preserve">[Letter to the Editor - Anchorage Daily News,</w:t>
      </w:r>
      <w:r>
        <w:t xml:space="preserve"> </w:t>
      </w:r>
      <w:hyperlink r:id="rId20">
        <w:r>
          <w:rPr>
            <w:rStyle w:val="Hyperlink"/>
          </w:rPr>
          <w:t xml:space="preserve">3/17/25</w:t>
        </w:r>
      </w:hyperlink>
      <w:r>
        <w:t xml:space="preserve">]</w:t>
      </w:r>
    </w:p>
    <w:bookmarkEnd w:id="21"/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FCB-BRG3-RT57-H10S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FCB-BRG3-RT57-H10S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2026-01-27T02:09:10Z</dcterms:created>
  <dcterms:modified xsi:type="dcterms:W3CDTF">2026-01-27T02:09:10Z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