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ffb869848b088af55bf92f27dbc848d05aba98"/>
    <w:p>
      <w:pPr>
        <w:pStyle w:val="Heading1"/>
      </w:pPr>
      <w:r>
        <w:t xml:space="preserve">Engagement with Minority and Indigenous Rights</w:t>
      </w:r>
    </w:p>
    <w:bookmarkStart w:id="22" w:name="X1bd62ae92c804dc38e603199e3c208c4946bbab"/>
    <w:p>
      <w:pPr>
        <w:pStyle w:val="Heading3"/>
      </w:pPr>
      <w:r>
        <w:t xml:space="preserve">Resource Development and Indigenous Consultation</w:t>
      </w:r>
    </w:p>
    <w:bookmarkStart w:id="21" w:name="X580e08b0889f38dd6be0f754b269f132459a1aa"/>
    <w:p>
      <w:pPr>
        <w:pStyle w:val="Heading4"/>
      </w:pPr>
      <w:r>
        <w:t xml:space="preserve">Positions on Federal Actions Impacting Native Lands</w:t>
      </w:r>
    </w:p>
    <w:p>
      <w:pPr>
        <w:pStyle w:val="FirstParagraph"/>
      </w:pPr>
      <w:r>
        <w:rPr>
          <w:bCs/>
          <w:b/>
        </w:rPr>
        <w:t xml:space="preserve">September 2022: Begich Criticized Biden Administration’s Interpretation Of ANILCA Regarding Subsistence Rights</w:t>
      </w:r>
      <w:r>
        <w:t xml:space="preserve"> </w:t>
      </w:r>
      <w:r>
        <w:t xml:space="preserve">According to Juneau Empire, Begich disparaged President Joe Biden by declaring ANILCA is</w:t>
      </w:r>
      <w:r>
        <w:t xml:space="preserve"> </w:t>
      </w:r>
      <w:r>
        <w:t xml:space="preserve">“</w:t>
      </w:r>
      <w:r>
        <w:t xml:space="preserve">being reinterpreted by the Biden administration as it relates to subsistence…they are attempting to close off hunting rights.</w:t>
      </w:r>
      <w:r>
        <w:t xml:space="preserve">”</w:t>
      </w:r>
      <w:r>
        <w:t xml:space="preserve"> </w:t>
      </w:r>
      <w:r>
        <w:t xml:space="preserve">[Juneau Empire (Alaska),</w:t>
      </w:r>
      <w:r>
        <w:t xml:space="preserve"> </w:t>
      </w:r>
      <w:hyperlink r:id="rId20">
        <w:r>
          <w:rPr>
            <w:rStyle w:val="Hyperlink"/>
          </w:rPr>
          <w:t xml:space="preserve">9/15/22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6D4-TFY1-JD2C-J4J2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6D4-TFY1-JD2C-J4J2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2026-01-27T02:09:11Z</dcterms:created>
  <dcterms:modified xsi:type="dcterms:W3CDTF">2026-01-27T02:09:11Z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