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bCs/>
          <w:b/>
        </w:rPr>
        <w:t xml:space="preserve">Kelly Ayotte</w:t>
      </w:r>
      <w:r>
        <w:t xml:space="preserve"> </w:t>
      </w:r>
      <w:r>
        <w:t xml:space="preserve">Granite Stater Republican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