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asylum-and-refugee-policies"/>
    <w:p>
      <w:pPr>
        <w:pStyle w:val="Heading1"/>
      </w:pPr>
      <w:r>
        <w:t xml:space="preserve">Asylum and Refugee Policies</w:t>
      </w:r>
    </w:p>
    <w:bookmarkStart w:id="22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Rep. María Elvira Salazar blamed the Biden administration for placing Cuban, Haitian, Nicaraguan, and Venezuelan (CHNV) immigrants in a state of legal limbo, following asylum or refugee claims (</w:t>
      </w:r>
      <w:hyperlink r:id="rId20">
        <w:r>
          <w:rPr>
            <w:rStyle w:val="Hyperlink"/>
          </w:rPr>
          <w:t xml:space="preserve">Miami Herald</w:t>
        </w:r>
      </w:hyperlink>
      <w:r>
        <w:t xml:space="preserve">;</w:t>
      </w:r>
      <w:r>
        <w:t xml:space="preserve"> </w:t>
      </w:r>
      <w:hyperlink r:id="rId21">
        <w:r>
          <w:rPr>
            <w:rStyle w:val="Hyperlink"/>
          </w:rPr>
          <w:t xml:space="preserve">El Nuevo Herald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Salazar argued that CHNV immigrants fled failed, communist countries trusting</w:t>
      </w:r>
      <w:r>
        <w:t xml:space="preserve"> </w:t>
      </w:r>
      <w:r>
        <w:t xml:space="preserve">“</w:t>
      </w:r>
      <w:r>
        <w:t xml:space="preserve">empty promises</w:t>
      </w:r>
      <w:r>
        <w:t xml:space="preserve">”</w:t>
      </w:r>
      <w:r>
        <w:t xml:space="preserve"> </w:t>
      </w:r>
      <w:r>
        <w:t xml:space="preserve">from President Biden about U.S. immigration policy (</w:t>
      </w:r>
      <w:hyperlink r:id="rId20">
        <w:r>
          <w:rPr>
            <w:rStyle w:val="Hyperlink"/>
          </w:rPr>
          <w:t xml:space="preserve">Miami Herald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She urged the Trump administration not to penalize CHNV immigrants for difficulties or delays caused during the Biden administration, emphasizing their vulnerability (</w:t>
      </w:r>
      <w:hyperlink r:id="rId20">
        <w:r>
          <w:rPr>
            <w:rStyle w:val="Hyperlink"/>
          </w:rPr>
          <w:t xml:space="preserve">Miami Herald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Salazar has publicly supported some aspects of Trump’s stricter migration policies but continues to advocate for fair treatment of CHNV asylum seekers (</w:t>
      </w:r>
      <w:hyperlink r:id="rId21">
        <w:r>
          <w:rPr>
            <w:rStyle w:val="Hyperlink"/>
          </w:rPr>
          <w:t xml:space="preserve">El Nuevo Herald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The ongoing</w:t>
      </w:r>
      <w:r>
        <w:t xml:space="preserve"> </w:t>
      </w:r>
      <w:r>
        <w:t xml:space="preserve">“</w:t>
      </w:r>
      <w:r>
        <w:t xml:space="preserve">limbo</w:t>
      </w:r>
      <w:r>
        <w:t xml:space="preserve">”</w:t>
      </w:r>
      <w:r>
        <w:t xml:space="preserve"> </w:t>
      </w:r>
      <w:r>
        <w:t xml:space="preserve">faced by CHNV immigrants is highlighted as a significant policy vulnerability, leaving thousands in uncertain legal and humanitarian situations.</w:t>
      </w:r>
    </w:p>
    <w:bookmarkEnd w:id="22"/>
    <w:bookmarkStart w:id="24" w:name="Xa75e3101b2cdaa1d2f9c8aa629f0bd4b8c4de6b"/>
    <w:p>
      <w:pPr>
        <w:pStyle w:val="Heading3"/>
      </w:pPr>
      <w:r>
        <w:t xml:space="preserve">Position on Cuban and Venezuelan Refugees</w:t>
      </w:r>
    </w:p>
    <w:bookmarkStart w:id="23" w:name="X7cbc7598eb4eb51279200a3f4df855babb393b6"/>
    <w:p>
      <w:pPr>
        <w:pStyle w:val="Heading4"/>
      </w:pPr>
      <w:r>
        <w:t xml:space="preserve">Stance on Political Persecution and Humanitarian Visas</w:t>
      </w:r>
    </w:p>
    <w:p>
      <w:pPr>
        <w:pStyle w:val="FirstParagraph"/>
      </w:pPr>
      <w:r>
        <w:rPr>
          <w:bCs/>
          <w:b/>
        </w:rPr>
        <w:t xml:space="preserve">March 2025: Salazar Blamed Biden For CHNV Immigrants’ Legal Limbo But Urged Trump Not To Punish Them</w:t>
      </w:r>
      <w:r>
        <w:t xml:space="preserve"> </w:t>
      </w:r>
      <w:r>
        <w:t xml:space="preserve">According to Miami Herald,</w:t>
      </w:r>
      <w:r>
        <w:t xml:space="preserve"> </w:t>
      </w:r>
      <w:r>
        <w:t xml:space="preserve">‘</w:t>
      </w:r>
      <w:r>
        <w:t xml:space="preserve">Trump is cleaning up Biden’s political mess, and the legal limbo the Cubans, Venezuelans, Haitians, and Nicaraguans are facing is entirely Biden’s fault. He fooled them,</w:t>
      </w:r>
      <w:r>
        <w:t xml:space="preserve">’</w:t>
      </w:r>
      <w:r>
        <w:t xml:space="preserve"> </w:t>
      </w:r>
      <w:r>
        <w:t xml:space="preserve">said Salazar, whose majority-Hispanic district includes Little Havana.</w:t>
      </w:r>
      <w:r>
        <w:t xml:space="preserve"> </w:t>
      </w:r>
      <w:r>
        <w:t xml:space="preserve">‘</w:t>
      </w:r>
      <w:r>
        <w:t xml:space="preserve">They came here fleeing failed, communist countries believing in Biden’s empty promises. The Trump administration should take this under consideration and not punish them for Biden’s mistakes.</w:t>
      </w:r>
      <w:r>
        <w:t xml:space="preserve">’</w:t>
      </w:r>
      <w:r>
        <w:t xml:space="preserve"> </w:t>
      </w:r>
      <w:r>
        <w:t xml:space="preserve">[Miami Herald,</w:t>
      </w:r>
      <w:r>
        <w:t xml:space="preserve"> </w:t>
      </w:r>
      <w:hyperlink r:id="rId20">
        <w:r>
          <w:rPr>
            <w:rStyle w:val="Hyperlink"/>
          </w:rPr>
          <w:t xml:space="preserve">3/22/25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March 2025: María Elvira Salazar Attributed Legal Limbo Of CHNV Immigrants To Biden Administration</w:t>
      </w:r>
      <w:r>
        <w:t xml:space="preserve"> </w:t>
      </w:r>
      <w:r>
        <w:t xml:space="preserve">According to El Nuevo Herald,</w:t>
      </w:r>
      <w:r>
        <w:t xml:space="preserve"> </w:t>
      </w:r>
      <w:r>
        <w:t xml:space="preserve">“</w:t>
      </w:r>
      <w:r>
        <w:t xml:space="preserve">Salazar, quien ha apoyado algunos aspectos de la ofensiva migratoria de Trump, culpó al ex presidente Joe Biden de poner a cubanos, haitianos, nicaragüenses y venezolanos en un</w:t>
      </w:r>
      <w:r>
        <w:t xml:space="preserve"> </w:t>
      </w:r>
      <w:r>
        <w:t xml:space="preserve">‘</w:t>
      </w:r>
      <w:r>
        <w:t xml:space="preserve">limbo legal</w:t>
      </w:r>
      <w:r>
        <w:t xml:space="preserve">’</w:t>
      </w:r>
      <w:r>
        <w:t xml:space="preserve">.</w:t>
      </w:r>
      <w:r>
        <w:t xml:space="preserve">”</w:t>
      </w:r>
      <w:r>
        <w:t xml:space="preserve"> </w:t>
      </w:r>
      <w:r>
        <w:t xml:space="preserve">[El Nuevo Herald (Miami, Florida),</w:t>
      </w:r>
      <w:r>
        <w:t xml:space="preserve"> </w:t>
      </w:r>
      <w:hyperlink r:id="rId21">
        <w:r>
          <w:rPr>
            <w:rStyle w:val="Hyperlink"/>
          </w:rPr>
          <w:t xml:space="preserve">3/24/25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March 2025: María Elvira Salazar Criticized Biden For</w:t>
      </w:r>
      <w:r>
        <w:t xml:space="preserve"> </w:t>
      </w:r>
      <w:r>
        <w:t xml:space="preserve">‘</w:t>
      </w:r>
      <w:r>
        <w:rPr>
          <w:bCs/>
          <w:b/>
        </w:rPr>
        <w:t xml:space="preserve">Empty Promises</w:t>
      </w:r>
      <w:r>
        <w:t xml:space="preserve">’</w:t>
      </w:r>
      <w:r>
        <w:t xml:space="preserve"> </w:t>
      </w:r>
      <w:r>
        <w:rPr>
          <w:bCs/>
          <w:b/>
        </w:rPr>
        <w:t xml:space="preserve">To CHNV Immigrants And Urged Trump Not To Punish Them</w:t>
      </w:r>
      <w:r>
        <w:t xml:space="preserve"> </w:t>
      </w:r>
      <w:r>
        <w:t xml:space="preserve">According to El Nuevo Herald,</w:t>
      </w:r>
      <w:r>
        <w:t xml:space="preserve"> </w:t>
      </w:r>
      <w:r>
        <w:t xml:space="preserve">“</w:t>
      </w:r>
      <w:r>
        <w:t xml:space="preserve">‘</w:t>
      </w:r>
      <w:r>
        <w:t xml:space="preserve">Trump está arreglando el desastre político de Biden y el limbo legal que enfrentan los cubanos, venezolanos, haitianos y nicaragüenses es enteramente culpa de Biden. Los engañó</w:t>
      </w:r>
      <w:r>
        <w:t xml:space="preserve">’</w:t>
      </w:r>
      <w:r>
        <w:t xml:space="preserve">, dijo Salazar, cuyo distrito de mayoría hispana incluye La Pequeña Habana.</w:t>
      </w:r>
      <w:r>
        <w:t xml:space="preserve"> </w:t>
      </w:r>
      <w:r>
        <w:t xml:space="preserve">‘</w:t>
      </w:r>
      <w:r>
        <w:t xml:space="preserve">Vinieron aquí huyendo de países comunistas fallidos, creyendo en las promesas vacías de Biden. La administración de Trump debería tomar esto en cuenta y no castigarlos por los errores de Biden</w:t>
      </w:r>
      <w:r>
        <w:t xml:space="preserve">’</w:t>
      </w:r>
      <w:r>
        <w:t xml:space="preserve">.</w:t>
      </w:r>
      <w:r>
        <w:t xml:space="preserve">”</w:t>
      </w:r>
      <w:r>
        <w:t xml:space="preserve"> </w:t>
      </w:r>
      <w:r>
        <w:t xml:space="preserve">[El Nuevo Herald (Miami, Florida),</w:t>
      </w:r>
      <w:r>
        <w:t xml:space="preserve"> </w:t>
      </w:r>
      <w:hyperlink r:id="rId21">
        <w:r>
          <w:rPr>
            <w:rStyle w:val="Hyperlink"/>
          </w:rPr>
          <w:t xml:space="preserve">3/24/25</w:t>
        </w:r>
      </w:hyperlink>
      <w:r>
        <w:t xml:space="preserve">]</w:t>
      </w:r>
    </w:p>
    <w:bookmarkEnd w:id="23"/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FD3-DRP3-RRVD-F4W2-00000-00&amp;context=1519360" TargetMode="External" /><Relationship Type="http://schemas.openxmlformats.org/officeDocument/2006/relationships/hyperlink" Id="rId21" Target="https://advance.lexis.com/api/document?collection=news&amp;id=urn:contentItem:6FDD-1HY3-RSR1-F0NS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FD3-DRP3-RRVD-F4W2-00000-00&amp;context=1519360" TargetMode="External" /><Relationship Type="http://schemas.openxmlformats.org/officeDocument/2006/relationships/hyperlink" Id="rId21" Target="https://advance.lexis.com/api/document?collection=news&amp;id=urn:contentItem:6FDD-1HY3-RSR1-F0NS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2026-01-27T02:10:07Z</dcterms:created>
  <dcterms:modified xsi:type="dcterms:W3CDTF">2026-01-27T02:10:07Z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