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fiscal-responsibility-and-accountability"/>
    <w:p>
      <w:pPr>
        <w:pStyle w:val="Heading1"/>
      </w:pPr>
      <w:r>
        <w:t xml:space="preserve">Fiscal Responsibility and Accountability</w:t>
      </w:r>
    </w:p>
    <w:bookmarkStart w:id="22" w:name="X6514f611f732abe8c1179d658b0279fe5182910"/>
    <w:p>
      <w:pPr>
        <w:pStyle w:val="Heading3"/>
      </w:pPr>
      <w:r>
        <w:t xml:space="preserve">Transparency in Spending and Legislative Conduct</w:t>
      </w:r>
    </w:p>
    <w:bookmarkStart w:id="21" w:name="disclosure-of-voting-records"/>
    <w:p>
      <w:pPr>
        <w:pStyle w:val="Heading4"/>
      </w:pPr>
      <w:r>
        <w:t xml:space="preserve">Disclosure of Voting Records</w:t>
      </w:r>
    </w:p>
    <w:p>
      <w:pPr>
        <w:pStyle w:val="FirstParagraph"/>
      </w:pPr>
      <w:r>
        <w:rPr>
          <w:bCs/>
          <w:b/>
        </w:rPr>
        <w:t xml:space="preserve">Miami Herald Editorial Board Criticized Salazar For Taking Credit For Projects From Bills She Opposed</w:t>
      </w:r>
      <w:r>
        <w:t xml:space="preserve"> </w:t>
      </w:r>
      <w:r>
        <w:t xml:space="preserve">According to an editorial published in Miami Herald,</w:t>
      </w:r>
      <w:r>
        <w:t xml:space="preserve"> </w:t>
      </w:r>
      <w:r>
        <w:t xml:space="preserve">“</w:t>
      </w:r>
      <w:r>
        <w:t xml:space="preserve">She has taken credit for millions for local projects financed by bills she voted against, such as a bipartisan infrastructure bill and the CHIPS and Science Act that expanded semiconductor research in the U.S. When pressed by CBS Miami host Jim Defede, she said she couldn’t remember how she voted on those bills.</w:t>
      </w:r>
      <w:r>
        <w:t xml:space="preserve">”</w:t>
      </w:r>
      <w:r>
        <w:t xml:space="preserve"> </w:t>
      </w:r>
      <w:r>
        <w:t xml:space="preserve">[Editorial - Miami Herald,</w:t>
      </w:r>
      <w:r>
        <w:t xml:space="preserve"> </w:t>
      </w:r>
      <w:hyperlink r:id="rId20">
        <w:r>
          <w:rPr>
            <w:rStyle w:val="Hyperlink"/>
          </w:rPr>
          <w:t xml:space="preserve">10/21/24</w:t>
        </w:r>
      </w:hyperlink>
      <w:r>
        <w:t xml:space="preserve">]</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advance.lexis.com/api/document?collection=news&amp;id=urn:contentItem:6D7K-5FW1-DYJM-M26N-00000-00&amp;context=1519360" TargetMode="External" /></Relationships>
</file>

<file path=word/_rels/footnotes.xml.rels><?xml version="1.0" encoding="UTF-8"?><Relationships xmlns="http://schemas.openxmlformats.org/package/2006/relationships"><Relationship Type="http://schemas.openxmlformats.org/officeDocument/2006/relationships/hyperlink" Id="rId20" Target="https://advance.lexis.com/api/document?collection=news&amp;id=urn:contentItem:6D7K-5FW1-DYJM-M26N-00000-00&amp;context=151936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2026-01-27T02:10:07Z</dcterms:created>
  <dcterms:modified xsi:type="dcterms:W3CDTF">2026-01-27T02:10:07Z</dcterms:modified>
</cp:coreProperties>
</file>

<file path=docProps/custom.xml><?xml version="1.0" encoding="utf-8"?>
<Properties xmlns="http://schemas.openxmlformats.org/officeDocument/2006/custom-properties" xmlns:vt="http://schemas.openxmlformats.org/officeDocument/2006/docPropsVTypes"/>
</file>