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creative-arts-and-media"/>
    <w:p>
      <w:pPr>
        <w:pStyle w:val="Heading1"/>
      </w:pPr>
      <w:r>
        <w:t xml:space="preserve">Creative Arts and Media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Salazar has been a regular voice on Radio Mambí, describing the station as a bastion of freedom and conservative values (</w:t>
      </w:r>
      <w:hyperlink r:id="rId20">
        <w:r>
          <w:rPr>
            <w:rStyle w:val="Hyperlink"/>
          </w:rPr>
          <w:t xml:space="preserve">El Tiempo Latino, 2022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Her artwork was featured in the</w:t>
      </w:r>
      <w:r>
        <w:t xml:space="preserve"> </w:t>
      </w:r>
      <w:r>
        <w:t xml:space="preserve">“</w:t>
      </w:r>
      <w:r>
        <w:t xml:space="preserve">Then &amp; Now</w:t>
      </w:r>
      <w:r>
        <w:t xml:space="preserve">”</w:t>
      </w:r>
      <w:r>
        <w:t xml:space="preserve"> </w:t>
      </w:r>
      <w:r>
        <w:t xml:space="preserve">exhibit at the St. Augustine Art Association, highlighting her contributions alongside other veteran artists (</w:t>
      </w:r>
      <w:hyperlink r:id="rId21">
        <w:r>
          <w:rPr>
            <w:rStyle w:val="Hyperlink"/>
          </w:rPr>
          <w:t xml:space="preserve">Florida Times-Union, 2021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utilized art as a coping mechanism during boot camp, using sketching to manage stress (</w:t>
      </w:r>
      <w:hyperlink r:id="rId21">
        <w:r>
          <w:rPr>
            <w:rStyle w:val="Hyperlink"/>
          </w:rPr>
          <w:t xml:space="preserve">Florida Times-Union, 2021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Her work</w:t>
      </w:r>
      <w:r>
        <w:t xml:space="preserve"> </w:t>
      </w:r>
      <w:r>
        <w:t xml:space="preserve">“</w:t>
      </w:r>
      <w:r>
        <w:t xml:space="preserve">Metamorphosis: Post Traumatic Growth</w:t>
      </w:r>
      <w:r>
        <w:t xml:space="preserve">”</w:t>
      </w:r>
      <w:r>
        <w:t xml:space="preserve"> </w:t>
      </w:r>
      <w:r>
        <w:t xml:space="preserve">demonstrates how art can transform pain into post-traumatic growth (</w:t>
      </w:r>
      <w:hyperlink r:id="rId21">
        <w:r>
          <w:rPr>
            <w:rStyle w:val="Hyperlink"/>
          </w:rPr>
          <w:t xml:space="preserve">Florida Times-Union, 2021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founded Claymore Vets, a nonprofit that uses creative exploration with clay to help veterans process trauma and promote healing (</w:t>
      </w:r>
      <w:hyperlink r:id="rId21">
        <w:r>
          <w:rPr>
            <w:rStyle w:val="Hyperlink"/>
          </w:rPr>
          <w:t xml:space="preserve">Florida Times-Union, 2021</w:t>
        </w:r>
      </w:hyperlink>
      <w:r>
        <w:t xml:space="preserve">).</w:t>
      </w:r>
    </w:p>
    <w:bookmarkEnd w:id="22"/>
    <w:bookmarkStart w:id="25" w:name="television-and-journalism"/>
    <w:p>
      <w:pPr>
        <w:pStyle w:val="Heading3"/>
      </w:pPr>
      <w:r>
        <w:t xml:space="preserve">Television and Journalism</w:t>
      </w:r>
    </w:p>
    <w:bookmarkStart w:id="23" w:name="interviewing-notable-figures"/>
    <w:p>
      <w:pPr>
        <w:pStyle w:val="Heading4"/>
      </w:pPr>
      <w:r>
        <w:t xml:space="preserve">Interviewing notable figures</w:t>
      </w:r>
    </w:p>
    <w:p>
      <w:pPr>
        <w:pStyle w:val="FirstParagraph"/>
      </w:pPr>
      <w:r>
        <w:rPr>
          <w:bCs/>
          <w:b/>
        </w:rPr>
        <w:t xml:space="preserve">2022: Salazar Characterized Radio Mambí As A Bastion Of Conservative Values</w:t>
      </w:r>
      <w:r>
        <w:t xml:space="preserve"> </w:t>
      </w:r>
      <w:r>
        <w:t xml:space="preserve">According to El Tiempo Latino,</w:t>
      </w:r>
      <w:r>
        <w:t xml:space="preserve"> </w:t>
      </w:r>
      <w:r>
        <w:t xml:space="preserve">“</w:t>
      </w:r>
      <w:r>
        <w:t xml:space="preserve">Salazar ha sido una voz frecuente en los programas de Radio Mambí y asegura que la estación es considerada</w:t>
      </w:r>
      <w:r>
        <w:t xml:space="preserve"> </w:t>
      </w:r>
      <w:r>
        <w:t xml:space="preserve">‘</w:t>
      </w:r>
      <w:r>
        <w:t xml:space="preserve">un baluarte de la libertad y los valores conservadores.</w:t>
      </w:r>
      <w:r>
        <w:t xml:space="preserve">’</w:t>
      </w:r>
      <w:r>
        <w:t xml:space="preserve">”</w:t>
      </w:r>
      <w:r>
        <w:t xml:space="preserve"> </w:t>
      </w:r>
      <w:r>
        <w:t xml:space="preserve">[El Tiempo Latino,</w:t>
      </w:r>
      <w:r>
        <w:t xml:space="preserve"> </w:t>
      </w:r>
      <w:hyperlink r:id="rId20">
        <w:r>
          <w:rPr>
            <w:rStyle w:val="Hyperlink"/>
          </w:rPr>
          <w:t xml:space="preserve">11/18/22</w:t>
        </w:r>
      </w:hyperlink>
      <w:r>
        <w:t xml:space="preserve">]</w:t>
      </w:r>
    </w:p>
    <w:bookmarkEnd w:id="23"/>
    <w:bookmarkStart w:id="24" w:name="media-production"/>
    <w:p>
      <w:pPr>
        <w:pStyle w:val="Heading4"/>
      </w:pPr>
      <w:r>
        <w:t xml:space="preserve">Media production</w:t>
      </w:r>
    </w:p>
    <w:p>
      <w:pPr>
        <w:pStyle w:val="FirstParagraph"/>
      </w:pPr>
      <w:r>
        <w:rPr>
          <w:bCs/>
          <w:b/>
        </w:rPr>
        <w:t xml:space="preserve">2021: Florida Times-Union Featured Salazar’s Art In Exhibit With Other Veteran Artists</w:t>
      </w:r>
      <w:r>
        <w:t xml:space="preserve"> </w:t>
      </w:r>
      <w:r>
        <w:t xml:space="preserve">According to Florida Times-Union,</w:t>
      </w:r>
      <w:r>
        <w:t xml:space="preserve"> </w:t>
      </w:r>
      <w:r>
        <w:t xml:space="preserve">‘</w:t>
      </w:r>
      <w:r>
        <w:t xml:space="preserve">Holy Carburetor</w:t>
      </w:r>
      <w:r>
        <w:t xml:space="preserve">’</w:t>
      </w:r>
      <w:r>
        <w:t xml:space="preserve"> </w:t>
      </w:r>
      <w:r>
        <w:t xml:space="preserve">by Maria Mia Salazar. St. Augustine Art Association [Florida Times-Union (Jacksonville),</w:t>
      </w:r>
      <w:r>
        <w:t xml:space="preserve"> </w:t>
      </w:r>
      <w:hyperlink r:id="rId21">
        <w:r>
          <w:rPr>
            <w:rStyle w:val="Hyperlink"/>
          </w:rPr>
          <w:t xml:space="preserve">7/17/21</w:t>
        </w:r>
      </w:hyperlink>
      <w:r>
        <w:t xml:space="preserve">]</w:t>
      </w:r>
    </w:p>
    <w:bookmarkEnd w:id="24"/>
    <w:bookmarkEnd w:id="25"/>
    <w:bookmarkStart w:id="29" w:name="writing-and-public-commentary"/>
    <w:p>
      <w:pPr>
        <w:pStyle w:val="Heading3"/>
      </w:pPr>
      <w:r>
        <w:t xml:space="preserve">Writing and Public Commentary</w:t>
      </w:r>
    </w:p>
    <w:bookmarkStart w:id="26" w:name="engaging-in-public-speaking"/>
    <w:p>
      <w:pPr>
        <w:pStyle w:val="Heading4"/>
      </w:pPr>
      <w:r>
        <w:t xml:space="preserve">Engaging in public speaking</w:t>
      </w:r>
    </w:p>
    <w:p>
      <w:pPr>
        <w:pStyle w:val="FirstParagraph"/>
      </w:pPr>
      <w:r>
        <w:rPr>
          <w:bCs/>
          <w:b/>
        </w:rPr>
        <w:t xml:space="preserve">2021: Florida Times-Union Reported Salazar Used Art As Coping Tool In Boot Camp</w:t>
      </w:r>
      <w:r>
        <w:t xml:space="preserve"> </w:t>
      </w:r>
      <w:r>
        <w:t xml:space="preserve">According to Florida Times-Union,</w:t>
      </w:r>
      <w:r>
        <w:t xml:space="preserve"> </w:t>
      </w:r>
      <w:r>
        <w:t xml:space="preserve">“</w:t>
      </w:r>
      <w:r>
        <w:t xml:space="preserve">While in boot camp, Salazar carried a sketch book with her and found that sketching calmed her down.</w:t>
      </w:r>
      <w:r>
        <w:t xml:space="preserve">”</w:t>
      </w:r>
      <w:r>
        <w:t xml:space="preserve"> </w:t>
      </w:r>
      <w:r>
        <w:t xml:space="preserve">[Florida Times-Union (Jacksonville),</w:t>
      </w:r>
      <w:r>
        <w:t xml:space="preserve"> </w:t>
      </w:r>
      <w:hyperlink r:id="rId21">
        <w:r>
          <w:rPr>
            <w:rStyle w:val="Hyperlink"/>
          </w:rPr>
          <w:t xml:space="preserve">7/17/21</w:t>
        </w:r>
      </w:hyperlink>
      <w:r>
        <w:t xml:space="preserve">]</w:t>
      </w:r>
    </w:p>
    <w:bookmarkEnd w:id="26"/>
    <w:bookmarkStart w:id="27" w:name="authoring-articles-or-op-eds"/>
    <w:p>
      <w:pPr>
        <w:pStyle w:val="Heading4"/>
      </w:pPr>
      <w:r>
        <w:t xml:space="preserve">Authoring articles or op-eds</w:t>
      </w:r>
    </w:p>
    <w:p>
      <w:pPr>
        <w:pStyle w:val="FirstParagraph"/>
      </w:pPr>
      <w:r>
        <w:rPr>
          <w:bCs/>
          <w:b/>
        </w:rPr>
        <w:t xml:space="preserve">2021: Florida Times-Union Highlighted Salazar’s Artwork</w:t>
      </w:r>
      <w:r>
        <w:t xml:space="preserve"> </w:t>
      </w:r>
      <w:r>
        <w:t xml:space="preserve">‘</w:t>
      </w:r>
      <w:r>
        <w:rPr>
          <w:bCs/>
          <w:b/>
        </w:rPr>
        <w:t xml:space="preserve">Metamorphosis: Post Traumatic Growth</w:t>
      </w:r>
      <w:r>
        <w:t xml:space="preserve">’</w:t>
      </w:r>
      <w:r>
        <w:t xml:space="preserve"> </w:t>
      </w:r>
      <w:r>
        <w:t xml:space="preserve">According to Florida Times-Union,</w:t>
      </w:r>
      <w:r>
        <w:t xml:space="preserve"> </w:t>
      </w:r>
      <w:r>
        <w:t xml:space="preserve">“</w:t>
      </w:r>
      <w:r>
        <w:t xml:space="preserve">Salazar’s work Metamorphosis: Post Traumatic Growth demonstrates the potential for post-traumatic growth by transforming pain using art as a vehicle.</w:t>
      </w:r>
      <w:r>
        <w:t xml:space="preserve">”</w:t>
      </w:r>
      <w:r>
        <w:t xml:space="preserve"> </w:t>
      </w:r>
      <w:r>
        <w:t xml:space="preserve">[Florida Times-Union (Jacksonville),</w:t>
      </w:r>
      <w:r>
        <w:t xml:space="preserve"> </w:t>
      </w:r>
      <w:hyperlink r:id="rId21">
        <w:r>
          <w:rPr>
            <w:rStyle w:val="Hyperlink"/>
          </w:rPr>
          <w:t xml:space="preserve">7/17/21</w:t>
        </w:r>
      </w:hyperlink>
      <w:r>
        <w:t xml:space="preserve">]</w:t>
      </w:r>
    </w:p>
    <w:bookmarkEnd w:id="27"/>
    <w:bookmarkStart w:id="28" w:name="participating-in-debates"/>
    <w:p>
      <w:pPr>
        <w:pStyle w:val="Heading4"/>
      </w:pPr>
      <w:r>
        <w:t xml:space="preserve">Participating in debates</w:t>
      </w:r>
    </w:p>
    <w:p>
      <w:pPr>
        <w:pStyle w:val="FirstParagraph"/>
      </w:pPr>
      <w:r>
        <w:rPr>
          <w:bCs/>
          <w:b/>
        </w:rPr>
        <w:t xml:space="preserve">2021: Florida Times-Union Reported Salazar Attended Pre-Opening Of St. Augustine Exhibit Featuring Veteran Artists</w:t>
      </w:r>
      <w:r>
        <w:t xml:space="preserve"> </w:t>
      </w:r>
      <w:r>
        <w:t xml:space="preserve">According to Florida Times-Union,</w:t>
      </w:r>
      <w:r>
        <w:t xml:space="preserve"> </w:t>
      </w:r>
      <w:r>
        <w:t xml:space="preserve">“</w:t>
      </w:r>
      <w:r>
        <w:t xml:space="preserve">Veteran artists Phyllis Miller and Father Ron Camarda (seated), along with Cliff Leonard, Maria Mia Salazar and Jerome Domask (standing) attended the pre-opening celebration of the Then &amp; Now exhibit, where their art is on display at the St. Augustine Art Association now through Aug. 22.</w:t>
      </w:r>
      <w:r>
        <w:t xml:space="preserve">”</w:t>
      </w:r>
      <w:r>
        <w:t xml:space="preserve"> </w:t>
      </w:r>
      <w:r>
        <w:t xml:space="preserve">[Florida Times-Union (Jacksonville),</w:t>
      </w:r>
      <w:r>
        <w:t xml:space="preserve"> </w:t>
      </w:r>
      <w:hyperlink r:id="rId21">
        <w:r>
          <w:rPr>
            <w:rStyle w:val="Hyperlink"/>
          </w:rPr>
          <w:t xml:space="preserve">7/17/21</w:t>
        </w:r>
      </w:hyperlink>
      <w:r>
        <w:t xml:space="preserve">]</w:t>
      </w:r>
    </w:p>
    <w:bookmarkEnd w:id="28"/>
    <w:bookmarkEnd w:id="29"/>
    <w:bookmarkStart w:id="30" w:name="media-production-1"/>
    <w:p>
      <w:pPr>
        <w:pStyle w:val="Heading3"/>
      </w:pPr>
      <w:r>
        <w:t xml:space="preserve">Media production</w:t>
      </w:r>
    </w:p>
    <w:p>
      <w:pPr>
        <w:pStyle w:val="FirstParagraph"/>
      </w:pPr>
      <w:r>
        <w:rPr>
          <w:bCs/>
          <w:b/>
        </w:rPr>
        <w:t xml:space="preserve">2021: Florida Times-Union Reported Salazar Founded Claymore Vets Nonprofit</w:t>
      </w:r>
      <w:r>
        <w:t xml:space="preserve"> </w:t>
      </w:r>
      <w:r>
        <w:t xml:space="preserve">According to Florida Times-Union,</w:t>
      </w:r>
      <w:r>
        <w:t xml:space="preserve"> </w:t>
      </w:r>
      <w:r>
        <w:t xml:space="preserve">“</w:t>
      </w:r>
      <w:r>
        <w:t xml:space="preserve">She founded a nonprofit, Claymore Vets, which uses creative exploration with clay to provide a safe outlet to emerge from the darkness to the light.</w:t>
      </w:r>
      <w:r>
        <w:t xml:space="preserve">”</w:t>
      </w:r>
      <w:r>
        <w:t xml:space="preserve"> </w:t>
      </w:r>
      <w:r>
        <w:t xml:space="preserve">[Florida Times-Union (Jacksonville),</w:t>
      </w:r>
      <w:r>
        <w:t xml:space="preserve"> </w:t>
      </w:r>
      <w:hyperlink r:id="rId21">
        <w:r>
          <w:rPr>
            <w:rStyle w:val="Hyperlink"/>
          </w:rPr>
          <w:t xml:space="preserve">7/17/21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35D-47R1-JBSS-G3YN-00000-00&amp;context=1519360" TargetMode="External" /><Relationship Type="http://schemas.openxmlformats.org/officeDocument/2006/relationships/hyperlink" Id="rId20" Target="https://eltiempolatino.com/2022/11/18/politica-comunidad-latino/radio-mambi-y-la-nueva-batalla-contra-la-desinformacion-en-espanol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35D-47R1-JBSS-G3YN-00000-00&amp;context=1519360" TargetMode="External" /><Relationship Type="http://schemas.openxmlformats.org/officeDocument/2006/relationships/hyperlink" Id="rId20" Target="https://eltiempolatino.com/2022/11/18/politica-comunidad-latino/radio-mambi-y-la-nueva-batalla-contra-la-desinformacion-en-espanol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