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King defended Texas’ Heartbeat Law and called on his followers to “protect the unborn.”</w:t>
      </w:r>
    </w:p>
    <w:p>
      <w:pPr>
        <w:numPr>
          <w:ilvl w:val="1"/>
          <w:numId w:val="1002"/>
        </w:numPr>
        <w:pStyle w:val="Compact"/>
      </w:pPr>
      <w:r>
        <w:t xml:space="preserve">Texas’ Heartbeat Law banned abortion after “a detectable fetal heartbeat” was present, without exceptions for rape or incest.</w:t>
      </w:r>
    </w:p>
    <w:p>
      <w:pPr>
        <w:numPr>
          <w:ilvl w:val="0"/>
          <w:numId w:val="1001"/>
        </w:numPr>
        <w:pStyle w:val="Compact"/>
      </w:pPr>
      <w:r>
        <w:t xml:space="preserve">King celebrated the overturning of Roe v. Wade.</w:t>
      </w:r>
    </w:p>
    <w:bookmarkEnd w:id="20"/>
    <w:bookmarkStart w:id="32" w:name="king-was-an-anti-abortion-extremist"/>
    <w:p>
      <w:pPr>
        <w:pStyle w:val="Heading2"/>
      </w:pPr>
      <w:r>
        <w:rPr>
          <w:bCs/>
          <w:b/>
        </w:rPr>
        <w:t xml:space="preserve">King Was An Anti-Abortion Extremist</w:t>
      </w:r>
    </w:p>
    <w:bookmarkStart w:id="26" w:name="king-defended-texas-extreme-abortion-law"/>
    <w:p>
      <w:pPr>
        <w:pStyle w:val="Heading3"/>
      </w:pPr>
      <w:r>
        <w:rPr>
          <w:bCs/>
          <w:b/>
        </w:rPr>
        <w:t xml:space="preserve">King Defended Texas’ Extreme Abortion Law</w:t>
      </w:r>
    </w:p>
    <w:p>
      <w:pPr>
        <w:pStyle w:val="FirstParagraph"/>
      </w:pPr>
      <w:r>
        <w:rPr>
          <w:bCs/>
          <w:b/>
        </w:rPr>
        <w:t xml:space="preserve">King Encouraged His Followers To “Stand Together To Protect The Unborn” And Declared That Biden Was Doing “Everything In His Power To Advance The Radical Left’s Abortion On Demand Agenda,” Reacting To His Request That The Supreme Court Block Texas’ Law.</w:t>
      </w:r>
      <w:r>
        <w:t xml:space="preserve"> </w:t>
      </w:r>
      <w:r>
        <w:t xml:space="preserve">Commissioner John King tweeted, “Joe Biden will do everything in his power to advance the radical left's abortion on demand agenda. It's disgusting and we must stand together to protect the unborn! https://www.wsj.com/us-news/law/justice-department-to-ask-supreme-court-to-block-texas-abortion-law-11634321002?mod=djem10point” [Twitter, @JohnKingGA,</w:t>
      </w:r>
      <w:r>
        <w:t xml:space="preserve"> </w:t>
      </w:r>
      <w:hyperlink r:id="rId21">
        <w:r>
          <w:rPr>
            <w:rStyle w:val="Hyperlink"/>
            <w:u w:val="single"/>
          </w:rPr>
          <w:t xml:space="preserve">10/19/21</w:t>
        </w:r>
      </w:hyperlink>
      <w:r>
        <w:t xml:space="preserve">]</w:t>
      </w:r>
    </w:p>
    <w:p>
      <w:pPr>
        <w:pStyle w:val="Figure"/>
      </w:pPr>
      <w:r>
        <w:drawing>
          <wp:inline>
            <wp:extent cx="5334000" cy="2040021"/>
            <wp:effectExtent b="0" l="0" r="0" t="0"/>
            <wp:docPr descr="" title="" id="23" name="Picture"/>
            <a:graphic>
              <a:graphicData uri="http://schemas.openxmlformats.org/drawingml/2006/picture">
                <pic:pic>
                  <pic:nvPicPr>
                    <pic:cNvPr descr="./5b2bdfa46b8bc5974fcec9da76924ad79223abb2.png" id="24" name="Picture"/>
                    <pic:cNvPicPr>
                      <a:picLocks noChangeArrowheads="1" noChangeAspect="1"/>
                    </pic:cNvPicPr>
                  </pic:nvPicPr>
                  <pic:blipFill>
                    <a:blip r:embed="rId22"/>
                    <a:stretch>
                      <a:fillRect/>
                    </a:stretch>
                  </pic:blipFill>
                  <pic:spPr bwMode="auto">
                    <a:xfrm>
                      <a:off x="0" y="0"/>
                      <a:ext cx="5334000" cy="2040021"/>
                    </a:xfrm>
                    <a:prstGeom prst="rect">
                      <a:avLst/>
                    </a:prstGeom>
                    <a:noFill/>
                    <a:ln w="9525">
                      <a:noFill/>
                      <a:headEnd/>
                      <a:tailEnd/>
                    </a:ln>
                  </pic:spPr>
                </pic:pic>
              </a:graphicData>
            </a:graphic>
          </wp:inline>
        </w:drawing>
      </w:r>
    </w:p>
    <w:p>
      <w:pPr>
        <w:pStyle w:val="FirstParagraph"/>
      </w:pPr>
      <w:r>
        <w:rPr>
          <w:bCs/>
          <w:b/>
        </w:rPr>
        <w:t xml:space="preserve">Texas’ Law Banned Abortions If “A Detectable Fetal Heartbeat” Was Present And Contained No Exceptions For Rape Nor Incest.</w:t>
      </w:r>
      <w:r>
        <w:t xml:space="preserve"> </w:t>
      </w:r>
      <w:r>
        <w:t xml:space="preserve">According to the Wall Street Journal, “The law, known as the Texas Heartbeat Act, or SB 8, says physicians can’t knowingly perform an abortion if there is ‘a detectable fetal heartbeat,’ which it defines as including cardiac activity in the embryo that appears after about six weeks into a pregnancy. The law, which contains no exceptions for rape or incest, has proved difficult to challenge in court because state officials have no direct role in enforcing it. Instead, the law delegates enforcement to private parties and authorizes civil damages of $10,000 or more to anyone who successfully sues a defendant accused of performing or aiding in such an abortion.” [Wall Street Journal,</w:t>
      </w:r>
      <w:r>
        <w:t xml:space="preserve"> </w:t>
      </w:r>
      <w:hyperlink r:id="rId25">
        <w:r>
          <w:rPr>
            <w:rStyle w:val="Hyperlink"/>
            <w:u w:val="single"/>
          </w:rPr>
          <w:t xml:space="preserve">10/15/21</w:t>
        </w:r>
      </w:hyperlink>
      <w:r>
        <w:t xml:space="preserve">]</w:t>
      </w:r>
    </w:p>
    <w:bookmarkEnd w:id="26"/>
    <w:bookmarkStart w:id="31" w:name="X239a9b35b423d0f70bb7a655021dd1b03834740"/>
    <w:p>
      <w:pPr>
        <w:pStyle w:val="Heading3"/>
      </w:pPr>
      <w:r>
        <w:rPr>
          <w:bCs/>
          <w:b/>
        </w:rPr>
        <w:t xml:space="preserve">King Celebrated The Overturning Of Roe V. Wade</w:t>
      </w:r>
    </w:p>
    <w:p>
      <w:pPr>
        <w:pStyle w:val="FirstParagraph"/>
      </w:pPr>
      <w:r>
        <w:rPr>
          <w:bCs/>
          <w:b/>
        </w:rPr>
        <w:t xml:space="preserve">King Declared That He Was “Extremely Encouraged By The News Circulating The Nation That Roe V Wade Will Soon Be Overturned Because Every Child Deserves A Chance At LIFE” And Shared A Graphic Of A Child Who “Supports Overturning Roe V. Wade.”</w:t>
      </w:r>
      <w:r>
        <w:t xml:space="preserve"> </w:t>
      </w:r>
      <w:r>
        <w:t xml:space="preserve">Commissioner John King tweeted, “I’m extremely encouraged by the news circulating the nation that Roe V Wade will soon be overturned because every child deserves a chance at LIFE!” [Twitter, @JohnKingGA,</w:t>
      </w:r>
      <w:r>
        <w:t xml:space="preserve"> </w:t>
      </w:r>
      <w:hyperlink r:id="rId27">
        <w:r>
          <w:rPr>
            <w:rStyle w:val="Hyperlink"/>
            <w:u w:val="single"/>
          </w:rPr>
          <w:t xml:space="preserve">5/3/22</w:t>
        </w:r>
      </w:hyperlink>
      <w:r>
        <w:t xml:space="preserve">]</w:t>
      </w:r>
    </w:p>
    <w:p>
      <w:pPr>
        <w:pStyle w:val="Figure"/>
      </w:pPr>
      <w:r>
        <w:drawing>
          <wp:inline>
            <wp:extent cx="5334000" cy="6842234"/>
            <wp:effectExtent b="0" l="0" r="0" t="0"/>
            <wp:docPr descr="" title="" id="29" name="Picture"/>
            <a:graphic>
              <a:graphicData uri="http://schemas.openxmlformats.org/drawingml/2006/picture">
                <pic:pic>
                  <pic:nvPicPr>
                    <pic:cNvPr descr="./97af4ff8ccfd735cac7030f10d46a8500e7ffb8d.png" id="30" name="Picture"/>
                    <pic:cNvPicPr>
                      <a:picLocks noChangeArrowheads="1" noChangeAspect="1"/>
                    </pic:cNvPicPr>
                  </pic:nvPicPr>
                  <pic:blipFill>
                    <a:blip r:embed="rId28"/>
                    <a:stretch>
                      <a:fillRect/>
                    </a:stretch>
                  </pic:blipFill>
                  <pic:spPr bwMode="auto">
                    <a:xfrm>
                      <a:off x="0" y="0"/>
                      <a:ext cx="5334000" cy="6842234"/>
                    </a:xfrm>
                    <a:prstGeom prst="rect">
                      <a:avLst/>
                    </a:prstGeom>
                    <a:noFill/>
                    <a:ln w="9525">
                      <a:noFill/>
                      <a:headEnd/>
                      <a:tailEnd/>
                    </a:ln>
                  </pic:spPr>
                </pic:pic>
              </a:graphicData>
            </a:graphic>
          </wp:inline>
        </w:drawing>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image" Id="rId28" Target="media/rId28.png" /><Relationship Type="http://schemas.openxmlformats.org/officeDocument/2006/relationships/hyperlink" Id="rId25" Target="https://www.wsj.com/us-news/law/justice-department-to-ask-supreme-court-to-block-texas-abortion-law-11634321002?mod=djem10point" TargetMode="External" /><Relationship Type="http://schemas.openxmlformats.org/officeDocument/2006/relationships/hyperlink" Id="rId21" Target="https://x.com/JohnKingGA/status/1450457961474793477" TargetMode="External" /><Relationship Type="http://schemas.openxmlformats.org/officeDocument/2006/relationships/hyperlink" Id="rId27" Target="https://x.com/JohnKingGA/status/1521574781434347520" TargetMode="External" /></Relationships>
</file>

<file path=word/_rels/footnotes.xml.rels><?xml version="1.0" encoding="UTF-8"?><Relationships xmlns="http://schemas.openxmlformats.org/package/2006/relationships"><Relationship Type="http://schemas.openxmlformats.org/officeDocument/2006/relationships/hyperlink" Id="rId25" Target="https://www.wsj.com/us-news/law/justice-department-to-ask-supreme-court-to-block-texas-abortion-law-11634321002?mod=djem10point" TargetMode="External" /><Relationship Type="http://schemas.openxmlformats.org/officeDocument/2006/relationships/hyperlink" Id="rId21" Target="https://x.com/JohnKingGA/status/1450457961474793477" TargetMode="External" /><Relationship Type="http://schemas.openxmlformats.org/officeDocument/2006/relationships/hyperlink" Id="rId27" Target="https://x.com/JohnKingGA/status/15215747814343475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2026-01-27T02:10:54Z</dcterms:created>
  <dcterms:modified xsi:type="dcterms:W3CDTF">2026-01-27T02:10:54Z</dcterms:modified>
</cp:coreProperties>
</file>

<file path=docProps/custom.xml><?xml version="1.0" encoding="utf-8"?>
<Properties xmlns="http://schemas.openxmlformats.org/officeDocument/2006/custom-properties" xmlns:vt="http://schemas.openxmlformats.org/officeDocument/2006/docPropsVTypes"/>
</file>