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de53f7335a15acba29eea82e76548428ee05bd"/>
    <w:p>
      <w:pPr>
        <w:pStyle w:val="Heading1"/>
      </w:pPr>
      <w:r>
        <w:t xml:space="preserve">Relationships with Advocacy Groups, Coalitions, and Legislation Partners</w:t>
      </w:r>
    </w:p>
    <w:bookmarkStart w:id="22" w:name="summary"/>
    <w:p>
      <w:pPr>
        <w:pStyle w:val="Heading3"/>
      </w:pPr>
      <w:r>
        <w:t xml:space="preserve">Summary</w:t>
      </w:r>
    </w:p>
    <w:p>
      <w:pPr>
        <w:numPr>
          <w:ilvl w:val="0"/>
          <w:numId w:val="1001"/>
        </w:numPr>
      </w:pPr>
      <w:r>
        <w:t xml:space="preserve">Jeff Hurd received the endorsement of Americans for Prosperity Action, a major conservative advocacy group that has previously opposed Donald Trump in primaries (</w:t>
      </w:r>
      <w:hyperlink r:id="rId20">
        <w:r>
          <w:rPr>
            <w:rStyle w:val="Hyperlink"/>
          </w:rPr>
          <w:t xml:space="preserve">Coloradopolitics.com, 5/23/24</w:t>
        </w:r>
      </w:hyperlink>
      <w:r>
        <w:t xml:space="preserve">).</w:t>
      </w:r>
    </w:p>
    <w:p>
      <w:pPr>
        <w:numPr>
          <w:ilvl w:val="0"/>
          <w:numId w:val="1001"/>
        </w:numPr>
      </w:pPr>
      <w:r>
        <w:t xml:space="preserve">In January 2025, Hurd met with the Ute Mountain Ute Tribal Council to discuss water issues, healthcare access, and law enforcement resources on tribal lands (</w:t>
      </w:r>
      <w:hyperlink r:id="rId21">
        <w:r>
          <w:rPr>
            <w:rStyle w:val="Hyperlink"/>
          </w:rPr>
          <w:t xml:space="preserve">The Journal, 1/31/25</w:t>
        </w:r>
      </w:hyperlink>
      <w:r>
        <w:t xml:space="preserve">).</w:t>
      </w:r>
    </w:p>
    <w:p>
      <w:pPr>
        <w:numPr>
          <w:ilvl w:val="0"/>
          <w:numId w:val="1001"/>
        </w:numPr>
      </w:pPr>
      <w:r>
        <w:t xml:space="preserve">Hurd also engaged with the Southern Ute Tribal Council about the impact of presidential orders, particularly those from Donald Trump, on tribal sovereignty and community well-being (</w:t>
      </w:r>
      <w:hyperlink r:id="rId21">
        <w:r>
          <w:rPr>
            <w:rStyle w:val="Hyperlink"/>
          </w:rPr>
          <w:t xml:space="preserve">The Journal, 1/31/25</w:t>
        </w:r>
      </w:hyperlink>
      <w:r>
        <w:t xml:space="preserve">).</w:t>
      </w:r>
    </w:p>
    <w:p>
      <w:pPr>
        <w:numPr>
          <w:ilvl w:val="0"/>
          <w:numId w:val="1001"/>
        </w:numPr>
      </w:pPr>
      <w:r>
        <w:t xml:space="preserve">Additional discussions with the Southern Ute Tribal Council focused on water rights, federal tribal programs, and collaborative approaches to energy development and sustainability (</w:t>
      </w:r>
      <w:hyperlink r:id="rId21">
        <w:r>
          <w:rPr>
            <w:rStyle w:val="Hyperlink"/>
          </w:rPr>
          <w:t xml:space="preserve">The Journal, 1/31/25</w:t>
        </w:r>
      </w:hyperlink>
      <w:r>
        <w:t xml:space="preserve">).</w:t>
      </w:r>
    </w:p>
    <w:p>
      <w:pPr>
        <w:numPr>
          <w:ilvl w:val="0"/>
          <w:numId w:val="1001"/>
        </w:numPr>
      </w:pPr>
      <w:r>
        <w:t xml:space="preserve">Hurd’s relationship with Americans for Prosperity Action could be seen as a vulnerability among voters who are skeptical of outside group influence or who supported Trump, given the organization’s past spending against him.</w:t>
      </w:r>
    </w:p>
    <w:bookmarkEnd w:id="22"/>
    <w:bookmarkStart w:id="25" w:name="Xa511e0e1f4c89186838b12411648b91b05872f9"/>
    <w:p>
      <w:pPr>
        <w:pStyle w:val="Heading3"/>
      </w:pPr>
      <w:r>
        <w:t xml:space="preserve">Engagement with Professional and Advocacy Groups</w:t>
      </w:r>
    </w:p>
    <w:bookmarkStart w:id="23" w:name="X112ec6c81f61b4d664ddb7c4479980a5a297306"/>
    <w:p>
      <w:pPr>
        <w:pStyle w:val="Heading4"/>
      </w:pPr>
      <w:r>
        <w:t xml:space="preserve">Support from national conservative organizations</w:t>
      </w:r>
    </w:p>
    <w:p>
      <w:pPr>
        <w:pStyle w:val="FirstParagraph"/>
      </w:pPr>
      <w:r>
        <w:rPr>
          <w:bCs/>
          <w:b/>
        </w:rPr>
        <w:t xml:space="preserve">Jeff Hurd Received Endorsement From Americans for Prosperity Action In 2024</w:t>
      </w:r>
      <w:r>
        <w:t xml:space="preserve"> </w:t>
      </w:r>
      <w:r>
        <w:t xml:space="preserve">According to Coloradopolitics.com,</w:t>
      </w:r>
      <w:r>
        <w:t xml:space="preserve"> </w:t>
      </w:r>
      <w:r>
        <w:t xml:space="preserve">‘</w:t>
      </w:r>
      <w:r>
        <w:t xml:space="preserve">Hanks, who won an endorsement from the Colorado Republican Party earlier this month, noted that Hurd is backed by the conservative group Americans for Prosperity Action, the political arm of Americans for Prosperity, a national group that spent heavily to oppose Trump in the presidential primaries.</w:t>
      </w:r>
      <w:r>
        <w:t xml:space="preserve">’</w:t>
      </w:r>
      <w:r>
        <w:t xml:space="preserve"> </w:t>
      </w:r>
      <w:r>
        <w:t xml:space="preserve">[Coloradopolitics.com,</w:t>
      </w:r>
      <w:r>
        <w:t xml:space="preserve"> </w:t>
      </w:r>
      <w:hyperlink r:id="rId20">
        <w:r>
          <w:rPr>
            <w:rStyle w:val="Hyperlink"/>
          </w:rPr>
          <w:t xml:space="preserve">5/23/24</w:t>
        </w:r>
      </w:hyperlink>
      <w:r>
        <w:t xml:space="preserve">]</w:t>
      </w:r>
    </w:p>
    <w:bookmarkEnd w:id="23"/>
    <w:bookmarkStart w:id="24" w:name="X5e7eae635e69f6a8c9418c99ea8e39bb2b4b6ad"/>
    <w:p>
      <w:pPr>
        <w:pStyle w:val="Heading4"/>
      </w:pPr>
      <w:r>
        <w:t xml:space="preserve">Collaboration with Native and Indigenous affairs organizations</w:t>
      </w:r>
    </w:p>
    <w:p>
      <w:pPr>
        <w:pStyle w:val="FirstParagraph"/>
      </w:pPr>
      <w:r>
        <w:rPr>
          <w:bCs/>
          <w:b/>
        </w:rPr>
        <w:t xml:space="preserve">January 2025: Jeff Hurd Met With Ute Mountain Ute Tribal Council On Water, Health Care, Law Enforcement</w:t>
      </w:r>
      <w:r>
        <w:t xml:space="preserve"> </w:t>
      </w:r>
      <w:r>
        <w:t xml:space="preserve">According to The Journal,</w:t>
      </w:r>
      <w:r>
        <w:t xml:space="preserve"> </w:t>
      </w:r>
      <w:r>
        <w:t xml:space="preserve">“</w:t>
      </w:r>
      <w:r>
        <w:t xml:space="preserve">That meeting largely focused on water, access to quality health care and access to law enforcement resources on the reservation, said Hurd.</w:t>
      </w:r>
      <w:r>
        <w:t xml:space="preserve">”</w:t>
      </w:r>
      <w:r>
        <w:t xml:space="preserve"> </w:t>
      </w:r>
      <w:r>
        <w:t xml:space="preserve">[The Journal (Cortez, Dolores, Mancos, Colorado),</w:t>
      </w:r>
      <w:r>
        <w:t xml:space="preserve"> </w:t>
      </w:r>
      <w:hyperlink r:id="rId21">
        <w:r>
          <w:rPr>
            <w:rStyle w:val="Hyperlink"/>
          </w:rPr>
          <w:t xml:space="preserve">1/31/25</w:t>
        </w:r>
      </w:hyperlink>
      <w:r>
        <w:t xml:space="preserve">]</w:t>
      </w:r>
    </w:p>
    <w:p>
      <w:pPr>
        <w:pStyle w:val="BodyText"/>
      </w:pPr>
      <w:r>
        <w:rPr>
          <w:bCs/>
          <w:b/>
        </w:rPr>
        <w:t xml:space="preserve">January 2025: Jeff Hurd Discussed Presidential Orders’ Impact On Tribal Sovereignty With Southern Ute Tribal Council</w:t>
      </w:r>
      <w:r>
        <w:t xml:space="preserve"> </w:t>
      </w:r>
      <w:r>
        <w:t xml:space="preserve">According to The Journal,</w:t>
      </w:r>
      <w:r>
        <w:t xml:space="preserve"> </w:t>
      </w:r>
      <w:r>
        <w:t xml:space="preserve">“</w:t>
      </w:r>
      <w:r>
        <w:t xml:space="preserve">The release said that Hurd and the tribal council talked about</w:t>
      </w:r>
      <w:r>
        <w:t xml:space="preserve"> </w:t>
      </w:r>
      <w:r>
        <w:t xml:space="preserve">‘</w:t>
      </w:r>
      <w:r>
        <w:t xml:space="preserve">several key topics of shared interest and importance,</w:t>
      </w:r>
      <w:r>
        <w:t xml:space="preserve">’</w:t>
      </w:r>
      <w:r>
        <w:t xml:space="preserve"> </w:t>
      </w:r>
      <w:r>
        <w:t xml:space="preserve">such as President Donald Trump’s presidential orders and</w:t>
      </w:r>
      <w:r>
        <w:t xml:space="preserve"> </w:t>
      </w:r>
      <w:r>
        <w:t xml:space="preserve">‘</w:t>
      </w:r>
      <w:r>
        <w:t xml:space="preserve">their impact on Tribal sovereignty and governance and the well-being of the community.</w:t>
      </w:r>
      <w:r>
        <w:t xml:space="preserve">’</w:t>
      </w:r>
      <w:r>
        <w:t xml:space="preserve">”</w:t>
      </w:r>
      <w:r>
        <w:t xml:space="preserve"> </w:t>
      </w:r>
      <w:r>
        <w:t xml:space="preserve">[The Journal (Cortez, Dolores, Mancos, Colorado),</w:t>
      </w:r>
      <w:r>
        <w:t xml:space="preserve"> </w:t>
      </w:r>
      <w:hyperlink r:id="rId21">
        <w:r>
          <w:rPr>
            <w:rStyle w:val="Hyperlink"/>
          </w:rPr>
          <w:t xml:space="preserve">1/31/25</w:t>
        </w:r>
      </w:hyperlink>
      <w:r>
        <w:t xml:space="preserve">]</w:t>
      </w:r>
    </w:p>
    <w:p>
      <w:pPr>
        <w:pStyle w:val="BodyText"/>
      </w:pPr>
      <w:r>
        <w:rPr>
          <w:bCs/>
          <w:b/>
        </w:rPr>
        <w:t xml:space="preserve">January 2025: Jeff Hurd Addressed Water Rights And Federal Tribal Programs With Southern Ute Tribal Council</w:t>
      </w:r>
      <w:r>
        <w:t xml:space="preserve"> </w:t>
      </w:r>
      <w:r>
        <w:t xml:space="preserve">According to The Journal,</w:t>
      </w:r>
      <w:r>
        <w:t xml:space="preserve"> </w:t>
      </w:r>
      <w:r>
        <w:t xml:space="preserve">“</w:t>
      </w:r>
      <w:r>
        <w:t xml:space="preserve">They also noted talking about water rights,</w:t>
      </w:r>
      <w:r>
        <w:t xml:space="preserve"> </w:t>
      </w:r>
      <w:r>
        <w:t xml:space="preserve">‘</w:t>
      </w:r>
      <w:r>
        <w:t xml:space="preserve">the implementation and adequacy of federal programs serving Tribal needs</w:t>
      </w:r>
      <w:r>
        <w:t xml:space="preserve">’</w:t>
      </w:r>
      <w:r>
        <w:t xml:space="preserve"> </w:t>
      </w:r>
      <w:r>
        <w:t xml:space="preserve">and</w:t>
      </w:r>
      <w:r>
        <w:t xml:space="preserve"> </w:t>
      </w:r>
      <w:r>
        <w:t xml:space="preserve">‘</w:t>
      </w:r>
      <w:r>
        <w:t xml:space="preserve">collaborative approaches to energy development and sustainability.</w:t>
      </w:r>
      <w:r>
        <w:t xml:space="preserve">’</w:t>
      </w:r>
      <w:r>
        <w:t xml:space="preserve">”</w:t>
      </w:r>
      <w:r>
        <w:t xml:space="preserve"> </w:t>
      </w:r>
      <w:r>
        <w:t xml:space="preserve">[The Journal (Cortez, Dolores, Mancos, Colorado),</w:t>
      </w:r>
      <w:r>
        <w:t xml:space="preserve"> </w:t>
      </w:r>
      <w:hyperlink r:id="rId21">
        <w:r>
          <w:rPr>
            <w:rStyle w:val="Hyperlink"/>
          </w:rPr>
          <w:t xml:space="preserve">1/31/25</w:t>
        </w:r>
      </w:hyperlink>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C3K-2RC1-JBCN-34MH-00000-00&amp;context=1519360" TargetMode="External" /><Relationship Type="http://schemas.openxmlformats.org/officeDocument/2006/relationships/hyperlink" Id="rId21" Target="https://advance.lexis.com/api/document?collection=news&amp;id=urn:contentItem:6F1H-1GR3-RWPR-738F-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C3K-2RC1-JBCN-34MH-00000-00&amp;context=1519360" TargetMode="External" /><Relationship Type="http://schemas.openxmlformats.org/officeDocument/2006/relationships/hyperlink" Id="rId21" Target="https://advance.lexis.com/api/document?collection=news&amp;id=urn:contentItem:6F1H-1GR3-RWPR-738F-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2026-01-27T02:08:15Z</dcterms:created>
  <dcterms:modified xsi:type="dcterms:W3CDTF">2026-01-27T02:08:15Z</dcterms:modified>
</cp:coreProperties>
</file>

<file path=docProps/custom.xml><?xml version="1.0" encoding="utf-8"?>
<Properties xmlns="http://schemas.openxmlformats.org/officeDocument/2006/custom-properties" xmlns:vt="http://schemas.openxmlformats.org/officeDocument/2006/docPropsVTypes"/>
</file>