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55d37738fbecd2b01284e11246c505bcb17eace"/>
    <w:p>
      <w:pPr>
        <w:pStyle w:val="Heading1"/>
      </w:pPr>
      <w:r>
        <w:t xml:space="preserve">Relationships with Constituents and Community Groups</w:t>
      </w:r>
    </w:p>
    <w:bookmarkStart w:id="21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Rep. Jeff Hurd prioritized small-group meetings with county commissioners and community groups over traditional in-person town halls since taking office (</w:t>
      </w:r>
      <w:hyperlink r:id="rId20">
        <w:r>
          <w:rPr>
            <w:rStyle w:val="Hyperlink"/>
          </w:rPr>
          <w:t xml:space="preserve">The Journal, 4/23/25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Hurd has yet to hold a formal in-person town hall, intentionally preferring formats that promote two-way dialogue and avoid shouting matches (</w:t>
      </w:r>
      <w:hyperlink r:id="rId20">
        <w:r>
          <w:rPr>
            <w:rStyle w:val="Hyperlink"/>
          </w:rPr>
          <w:t xml:space="preserve">The Journal, 4/23/25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 was observed engaging personally with constituents, including those participating in protests, and was praised for his approachable manner and ability to remember details about individuals’ concerns (</w:t>
      </w:r>
      <w:hyperlink r:id="rId20">
        <w:r>
          <w:rPr>
            <w:rStyle w:val="Hyperlink"/>
          </w:rPr>
          <w:t xml:space="preserve">The Journal, 4/23/25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According to staff, Hurd routinely takes questions from the public at numerous meetings across his district and does not shy away from difficult or challenging topics (</w:t>
      </w:r>
      <w:hyperlink r:id="rId20">
        <w:r>
          <w:rPr>
            <w:rStyle w:val="Hyperlink"/>
          </w:rPr>
          <w:t xml:space="preserve">The Journal, 4/23/25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Potential vulnerability: Hurd’s reluctance to hold traditional town halls could be perceived as avoidance or lack of transparency with constituents.</w:t>
      </w:r>
    </w:p>
    <w:bookmarkEnd w:id="21"/>
    <w:bookmarkStart w:id="25" w:name="outreach-and-campaigning-approach"/>
    <w:p>
      <w:pPr>
        <w:pStyle w:val="Heading3"/>
      </w:pPr>
      <w:r>
        <w:t xml:space="preserve">Outreach and Campaigning Approach</w:t>
      </w:r>
    </w:p>
    <w:bookmarkStart w:id="22" w:name="X5d51d1c15a3da3d5f612e75f6661961a5ccea2a"/>
    <w:p>
      <w:pPr>
        <w:pStyle w:val="Heading4"/>
      </w:pPr>
      <w:r>
        <w:t xml:space="preserve">Town hall participation and accessibility</w:t>
      </w:r>
    </w:p>
    <w:p>
      <w:pPr>
        <w:pStyle w:val="FirstParagraph"/>
      </w:pPr>
      <w:r>
        <w:rPr>
          <w:bCs/>
          <w:b/>
        </w:rPr>
        <w:t xml:space="preserve">April 2025: Jeff Hurd Met With La Plata County Commissioners And Protesters In Durango</w:t>
      </w:r>
      <w:r>
        <w:t xml:space="preserve"> </w:t>
      </w:r>
      <w:r>
        <w:t xml:space="preserve">According to The Journal,</w:t>
      </w:r>
      <w:r>
        <w:t xml:space="preserve"> </w:t>
      </w:r>
      <w:r>
        <w:t xml:space="preserve">“</w:t>
      </w:r>
      <w:r>
        <w:t xml:space="preserve">U.S. Rep. Jeff Hurd stopped to greet constituents wearing matching yellow T-shirts in the front row.</w:t>
      </w:r>
      <w:r>
        <w:t xml:space="preserve">”</w:t>
      </w:r>
      <w:r>
        <w:t xml:space="preserve"> </w:t>
      </w:r>
      <w:r>
        <w:t xml:space="preserve">[The Journal (Cortez, Dolores, Mancos, Colorado),</w:t>
      </w:r>
      <w:r>
        <w:t xml:space="preserve"> </w:t>
      </w:r>
      <w:hyperlink r:id="rId20">
        <w:r>
          <w:rPr>
            <w:rStyle w:val="Hyperlink"/>
          </w:rPr>
          <w:t xml:space="preserve">4/23/25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2025: Jeff Hurd Had Not Held An In-person Town Hall Since Taking Office</w:t>
      </w:r>
      <w:r>
        <w:t xml:space="preserve"> </w:t>
      </w:r>
      <w:r>
        <w:t xml:space="preserve">According to The Journal,</w:t>
      </w:r>
      <w:r>
        <w:t xml:space="preserve"> </w:t>
      </w:r>
      <w:r>
        <w:t xml:space="preserve">“</w:t>
      </w:r>
      <w:r>
        <w:t xml:space="preserve">The lawmaker has yet to hold an in-person town hall since taking office. That’s not unintentional.</w:t>
      </w:r>
      <w:r>
        <w:t xml:space="preserve">”</w:t>
      </w:r>
      <w:r>
        <w:t xml:space="preserve"> </w:t>
      </w:r>
      <w:r>
        <w:t xml:space="preserve">[The Journal (Cortez, Dolores, Mancos, Colorado),</w:t>
      </w:r>
      <w:r>
        <w:t xml:space="preserve"> </w:t>
      </w:r>
      <w:hyperlink r:id="rId20">
        <w:r>
          <w:rPr>
            <w:rStyle w:val="Hyperlink"/>
          </w:rPr>
          <w:t xml:space="preserve">4/23/25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2025: Jeff Hurd Explained Reluctance To Hold Town Halls Was To Enable Dialogue</w:t>
      </w:r>
      <w:r>
        <w:t xml:space="preserve"> </w:t>
      </w:r>
      <w:r>
        <w:t xml:space="preserve">According to The Journal,</w:t>
      </w:r>
      <w:r>
        <w:t xml:space="preserve"> </w:t>
      </w:r>
      <w:r>
        <w:t xml:space="preserve">“</w:t>
      </w:r>
      <w:r>
        <w:t xml:space="preserve">I hope to have a town hall before long,</w:t>
      </w:r>
      <w:r>
        <w:t xml:space="preserve">”</w:t>
      </w:r>
      <w:r>
        <w:t xml:space="preserve"> </w:t>
      </w:r>
      <w:r>
        <w:t xml:space="preserve">Hurd said in an interview with The Durango Herald.</w:t>
      </w:r>
      <w:r>
        <w:t xml:space="preserve"> </w:t>
      </w:r>
      <w:r>
        <w:t xml:space="preserve">“</w:t>
      </w:r>
      <w:r>
        <w:t xml:space="preserve">I think we just need to make sure that it’s the right time and place and that it’s going to be something that allows for a dialogue and back-and-forth, rather than just shouting.</w:t>
      </w:r>
      <w:r>
        <w:t xml:space="preserve">”</w:t>
      </w:r>
      <w:r>
        <w:t xml:space="preserve"> </w:t>
      </w:r>
      <w:r>
        <w:t xml:space="preserve">[The Journal (Cortez, Dolores, Mancos, Colorado),</w:t>
      </w:r>
      <w:r>
        <w:t xml:space="preserve"> </w:t>
      </w:r>
      <w:hyperlink r:id="rId20">
        <w:r>
          <w:rPr>
            <w:rStyle w:val="Hyperlink"/>
          </w:rPr>
          <w:t xml:space="preserve">4/23/25</w:t>
        </w:r>
      </w:hyperlink>
      <w:r>
        <w:t xml:space="preserve">]</w:t>
      </w:r>
    </w:p>
    <w:bookmarkEnd w:id="22"/>
    <w:bookmarkStart w:id="23" w:name="X9fb859ae5191bec4a0d0f1f6bf279ea39ea3c99"/>
    <w:p>
      <w:pPr>
        <w:pStyle w:val="Heading4"/>
      </w:pPr>
      <w:r>
        <w:t xml:space="preserve">Emphasis on pragmatism and constituent-focused issues</w:t>
      </w:r>
    </w:p>
    <w:p>
      <w:pPr>
        <w:pStyle w:val="FirstParagraph"/>
      </w:pPr>
      <w:r>
        <w:rPr>
          <w:bCs/>
          <w:b/>
        </w:rPr>
        <w:t xml:space="preserve">April 2025: Jeff Hurd Favored Small-group Meetings Over Town Halls</w:t>
      </w:r>
      <w:r>
        <w:t xml:space="preserve"> </w:t>
      </w:r>
      <w:r>
        <w:t xml:space="preserve">According to The Journal,</w:t>
      </w:r>
      <w:r>
        <w:t xml:space="preserve"> </w:t>
      </w:r>
      <w:r>
        <w:t xml:space="preserve">“</w:t>
      </w:r>
      <w:r>
        <w:t xml:space="preserve">Instead, Hurd is filling his schedule with meetings with county commissioners and other smaller groups during his time away from Washington.</w:t>
      </w:r>
      <w:r>
        <w:t xml:space="preserve">”</w:t>
      </w:r>
      <w:r>
        <w:t xml:space="preserve"> </w:t>
      </w:r>
      <w:r>
        <w:t xml:space="preserve">[The Journal (Cortez, Dolores, Mancos, Colorado),</w:t>
      </w:r>
      <w:r>
        <w:t xml:space="preserve"> </w:t>
      </w:r>
      <w:hyperlink r:id="rId20">
        <w:r>
          <w:rPr>
            <w:rStyle w:val="Hyperlink"/>
          </w:rPr>
          <w:t xml:space="preserve">4/23/25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2025: Jeff Hurd Was Praised For Engaging With Constituents</w:t>
      </w:r>
      <w:r>
        <w:t xml:space="preserve"> </w:t>
      </w:r>
      <w:r>
        <w:t xml:space="preserve">According to The Journal,</w:t>
      </w:r>
      <w:r>
        <w:t xml:space="preserve"> </w:t>
      </w:r>
      <w:r>
        <w:t xml:space="preserve">“</w:t>
      </w:r>
      <w:r>
        <w:t xml:space="preserve">Hurd is quick and affable with constituents, and anxious to engage. He remembers names and where individuals stand on key issues.</w:t>
      </w:r>
      <w:r>
        <w:t xml:space="preserve">”</w:t>
      </w:r>
      <w:r>
        <w:t xml:space="preserve"> </w:t>
      </w:r>
      <w:r>
        <w:t xml:space="preserve">[The Journal (Cortez, Dolores, Mancos, Colorado),</w:t>
      </w:r>
      <w:r>
        <w:t xml:space="preserve"> </w:t>
      </w:r>
      <w:hyperlink r:id="rId20">
        <w:r>
          <w:rPr>
            <w:rStyle w:val="Hyperlink"/>
          </w:rPr>
          <w:t xml:space="preserve">4/23/25</w:t>
        </w:r>
      </w:hyperlink>
      <w:r>
        <w:t xml:space="preserve">]</w:t>
      </w:r>
    </w:p>
    <w:bookmarkEnd w:id="23"/>
    <w:bookmarkStart w:id="24" w:name="X7d744dbf936dc08df9fd35459fe946aa7b9b5ef"/>
    <w:p>
      <w:pPr>
        <w:pStyle w:val="Heading4"/>
      </w:pPr>
      <w:r>
        <w:t xml:space="preserve">Appeal to voters across political spectrum</w:t>
      </w:r>
    </w:p>
    <w:p>
      <w:pPr>
        <w:pStyle w:val="FirstParagraph"/>
      </w:pPr>
      <w:r>
        <w:rPr>
          <w:bCs/>
          <w:b/>
        </w:rPr>
        <w:t xml:space="preserve">April 2025: Jeff Hurd Was Reported To Routinely Take Public Questions Across The District</w:t>
      </w:r>
      <w:r>
        <w:t xml:space="preserve"> </w:t>
      </w:r>
      <w:r>
        <w:t xml:space="preserve">According to The Journal,</w:t>
      </w:r>
      <w:r>
        <w:t xml:space="preserve"> </w:t>
      </w:r>
      <w:r>
        <w:t xml:space="preserve">“</w:t>
      </w:r>
      <w:r>
        <w:t xml:space="preserve">A staff member said the congressman has routinely taken questions from the public at dozens of meetings across the district and is not shying away from difficult questions.</w:t>
      </w:r>
      <w:r>
        <w:t xml:space="preserve">”</w:t>
      </w:r>
      <w:r>
        <w:t xml:space="preserve"> </w:t>
      </w:r>
      <w:r>
        <w:t xml:space="preserve">[The Journal (Cortez, Dolores, Mancos, Colorado),</w:t>
      </w:r>
      <w:r>
        <w:t xml:space="preserve"> </w:t>
      </w:r>
      <w:hyperlink r:id="rId20">
        <w:r>
          <w:rPr>
            <w:rStyle w:val="Hyperlink"/>
          </w:rPr>
          <w:t xml:space="preserve">4/23/25</w:t>
        </w:r>
      </w:hyperlink>
      <w:r>
        <w:t xml:space="preserve">]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FNN-P6V3-RTT4-X35N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FNN-P6V3-RTT4-X35N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2026-01-27T02:08:16Z</dcterms:created>
  <dcterms:modified xsi:type="dcterms:W3CDTF">2026-01-27T02:08:16Z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