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economic-policy-and-poverty"/>
    <w:p>
      <w:pPr>
        <w:pStyle w:val="Heading1"/>
      </w:pPr>
      <w:r>
        <w:t xml:space="preserve">Economic Policy and Poverty</w:t>
      </w:r>
    </w:p>
    <w:bookmarkStart w:id="25" w:name="summary"/>
    <w:p>
      <w:pPr>
        <w:pStyle w:val="Heading3"/>
      </w:pPr>
      <w:r>
        <w:t xml:space="preserve">Summary</w:t>
      </w:r>
    </w:p>
    <w:p>
      <w:pPr>
        <w:numPr>
          <w:ilvl w:val="0"/>
          <w:numId w:val="1001"/>
        </w:numPr>
      </w:pPr>
      <w:r>
        <w:t xml:space="preserve">Hurd repeatedly emphasizes rural Colorado’s economic stagnation and youth exodus, highlighting the district’s struggle to retain younger generations (</w:t>
      </w:r>
      <w:hyperlink r:id="rId20">
        <w:r>
          <w:rPr>
            <w:rStyle w:val="Hyperlink"/>
          </w:rPr>
          <w:t xml:space="preserve">Denver Gazette</w:t>
        </w:r>
      </w:hyperlink>
      <w:r>
        <w:t xml:space="preserve">,</w:t>
      </w:r>
      <w:r>
        <w:t xml:space="preserve"> </w:t>
      </w:r>
      <w:hyperlink r:id="rId21">
        <w:r>
          <w:rPr>
            <w:rStyle w:val="Hyperlink"/>
          </w:rPr>
          <w:t xml:space="preserve">Montrose Daily Press</w:t>
        </w:r>
      </w:hyperlink>
      <w:r>
        <w:t xml:space="preserve">).</w:t>
      </w:r>
    </w:p>
    <w:p>
      <w:pPr>
        <w:numPr>
          <w:ilvl w:val="0"/>
          <w:numId w:val="1001"/>
        </w:numPr>
      </w:pPr>
      <w:r>
        <w:t xml:space="preserve">He frequently identifies economic opportunity as the central challenge but offers few specific policy details or actionable plans for job creation and economic revitalization (</w:t>
      </w:r>
      <w:hyperlink r:id="rId22">
        <w:r>
          <w:rPr>
            <w:rStyle w:val="Hyperlink"/>
          </w:rPr>
          <w:t xml:space="preserve">Journal, The</w:t>
        </w:r>
      </w:hyperlink>
      <w:r>
        <w:t xml:space="preserve">,</w:t>
      </w:r>
      <w:r>
        <w:t xml:space="preserve"> </w:t>
      </w:r>
      <w:hyperlink r:id="rId23">
        <w:r>
          <w:rPr>
            <w:rStyle w:val="Hyperlink"/>
          </w:rPr>
          <w:t xml:space="preserve">Coloradopolitics.com</w:t>
        </w:r>
      </w:hyperlink>
      <w:r>
        <w:t xml:space="preserve">).</w:t>
      </w:r>
    </w:p>
    <w:p>
      <w:pPr>
        <w:numPr>
          <w:ilvl w:val="0"/>
          <w:numId w:val="1001"/>
        </w:numPr>
      </w:pPr>
      <w:r>
        <w:t xml:space="preserve">Hurd’s focus on local economic issues like the high cost of living, inflation, and job scarcity may highlight gaps in his ability to address broader or national economic concerns (</w:t>
      </w:r>
      <w:hyperlink r:id="rId24">
        <w:r>
          <w:rPr>
            <w:rStyle w:val="Hyperlink"/>
          </w:rPr>
          <w:t xml:space="preserve">Denver Post</w:t>
        </w:r>
      </w:hyperlink>
      <w:r>
        <w:t xml:space="preserve">).</w:t>
      </w:r>
    </w:p>
    <w:p>
      <w:pPr>
        <w:numPr>
          <w:ilvl w:val="0"/>
          <w:numId w:val="1001"/>
        </w:numPr>
      </w:pPr>
      <w:r>
        <w:t xml:space="preserve">Critics have called out his messaging on</w:t>
      </w:r>
      <w:r>
        <w:t xml:space="preserve"> </w:t>
      </w:r>
      <w:r>
        <w:t xml:space="preserve">“</w:t>
      </w:r>
      <w:r>
        <w:t xml:space="preserve">empowering working families</w:t>
      </w:r>
      <w:r>
        <w:t xml:space="preserve">”</w:t>
      </w:r>
      <w:r>
        <w:t xml:space="preserve"> </w:t>
      </w:r>
      <w:r>
        <w:t xml:space="preserve">as vague, lacking clear policy proposals or tangible solutions (</w:t>
      </w:r>
      <w:hyperlink r:id="rId23">
        <w:r>
          <w:rPr>
            <w:rStyle w:val="Hyperlink"/>
          </w:rPr>
          <w:t xml:space="preserve">Coloradopolitics.com</w:t>
        </w:r>
      </w:hyperlink>
      <w:r>
        <w:t xml:space="preserve">).</w:t>
      </w:r>
    </w:p>
    <w:p>
      <w:pPr>
        <w:numPr>
          <w:ilvl w:val="0"/>
          <w:numId w:val="1001"/>
        </w:numPr>
      </w:pPr>
      <w:r>
        <w:t xml:space="preserve">By emphasizing rural economic decline without clear solutions, Hurd risks being perceived as focused on problems rather than implementing effective change.</w:t>
      </w:r>
    </w:p>
    <w:bookmarkEnd w:id="25"/>
    <w:bookmarkStart w:id="27" w:name="job-creation-and-economic-growth"/>
    <w:p>
      <w:pPr>
        <w:pStyle w:val="Heading3"/>
      </w:pPr>
      <w:r>
        <w:t xml:space="preserve">Job Creation and Economic Growth</w:t>
      </w:r>
    </w:p>
    <w:bookmarkStart w:id="26" w:name="backing-for-local-job-growth-initiatives"/>
    <w:p>
      <w:pPr>
        <w:pStyle w:val="Heading4"/>
      </w:pPr>
      <w:r>
        <w:t xml:space="preserve">Backing for local job growth initiatives</w:t>
      </w:r>
    </w:p>
    <w:p>
      <w:pPr>
        <w:pStyle w:val="FirstParagraph"/>
      </w:pPr>
      <w:r>
        <w:rPr>
          <w:bCs/>
          <w:b/>
        </w:rPr>
        <w:t xml:space="preserve">2023: Jeff Hurd Identified Economic Challenges and Youth Exodus in District 3</w:t>
      </w:r>
      <w:r>
        <w:t xml:space="preserve"> </w:t>
      </w:r>
      <w:r>
        <w:t xml:space="preserve">According to an editorial published in Denver Gazette,</w:t>
      </w:r>
      <w:r>
        <w:t xml:space="preserve"> </w:t>
      </w:r>
      <w:r>
        <w:t xml:space="preserve">‘</w:t>
      </w:r>
      <w:r>
        <w:t xml:space="preserve">He sees the economy as the greatest challenge facing District 3 and has plans to improve it.</w:t>
      </w:r>
      <w:r>
        <w:t xml:space="preserve"> </w:t>
      </w:r>
      <w:r>
        <w:t xml:space="preserve">“</w:t>
      </w:r>
      <w:r>
        <w:t xml:space="preserve">One of our greatest exports from western and southern Colorado is our kids,</w:t>
      </w:r>
      <w:r>
        <w:t xml:space="preserve">”</w:t>
      </w:r>
      <w:r>
        <w:t xml:space="preserve"> </w:t>
      </w:r>
      <w:r>
        <w:t xml:space="preserve">Hurd said.</w:t>
      </w:r>
      <w:r>
        <w:t xml:space="preserve"> </w:t>
      </w:r>
      <w:r>
        <w:t xml:space="preserve">“</w:t>
      </w:r>
      <w:r>
        <w:t xml:space="preserve">They grow up and leave and don’t come back because there aren’t enough economic opportunities for them. I grew up here, I left, and I did come back. But a lot of my peers left and would like to come back but there aren’t enough economic opportunities. Rural Colorado is at risk of being left behind. We need to bridge that urban-rural gap and be an advocate — not just a loud advocate but a smart advocate — for rural Colorado.</w:t>
      </w:r>
      <w:r>
        <w:t xml:space="preserve">”</w:t>
      </w:r>
      <w:r>
        <w:t xml:space="preserve">’</w:t>
      </w:r>
      <w:r>
        <w:t xml:space="preserve"> </w:t>
      </w:r>
      <w:r>
        <w:t xml:space="preserve">[Editorial - Denver Gazette,</w:t>
      </w:r>
      <w:r>
        <w:t xml:space="preserve"> </w:t>
      </w:r>
      <w:hyperlink r:id="rId20">
        <w:r>
          <w:rPr>
            <w:rStyle w:val="Hyperlink"/>
          </w:rPr>
          <w:t xml:space="preserve">12/3/23</w:t>
        </w:r>
      </w:hyperlink>
      <w:r>
        <w:t xml:space="preserve">]</w:t>
      </w:r>
    </w:p>
    <w:bookmarkEnd w:id="26"/>
    <w:bookmarkEnd w:id="27"/>
    <w:bookmarkStart w:id="31" w:name="support-for-working-families"/>
    <w:p>
      <w:pPr>
        <w:pStyle w:val="Heading3"/>
      </w:pPr>
      <w:r>
        <w:t xml:space="preserve">Support for Working Families</w:t>
      </w:r>
    </w:p>
    <w:bookmarkStart w:id="30" w:name="focus-on-inflation-and-cost-of-living"/>
    <w:p>
      <w:pPr>
        <w:pStyle w:val="Heading4"/>
      </w:pPr>
      <w:r>
        <w:t xml:space="preserve">Focus on inflation and cost of living</w:t>
      </w:r>
    </w:p>
    <w:p>
      <w:pPr>
        <w:pStyle w:val="FirstParagraph"/>
      </w:pPr>
      <w:r>
        <w:rPr>
          <w:bCs/>
          <w:b/>
        </w:rPr>
        <w:t xml:space="preserve">2024: Jeff Hurd Voiced Concern Over Rural America’s Economic Opportunities</w:t>
      </w:r>
      <w:r>
        <w:t xml:space="preserve"> </w:t>
      </w:r>
      <w:r>
        <w:t xml:space="preserve">According to Journal, The (Cortez, Dolores, Mancos, CO),</w:t>
      </w:r>
      <w:r>
        <w:t xml:space="preserve"> </w:t>
      </w:r>
      <w:r>
        <w:t xml:space="preserve">“</w:t>
      </w:r>
      <w:r>
        <w:t xml:space="preserve">Hurd said he hoped to see rural Colorado’s economy grow and thrive so young people wish to move in and start their lives in Colorado’s small towns. […] Hurd said.</w:t>
      </w:r>
      <w:r>
        <w:t xml:space="preserve"> </w:t>
      </w:r>
      <w:r>
        <w:t xml:space="preserve">‘</w:t>
      </w:r>
      <w:r>
        <w:t xml:space="preserve">And fundamentally, I want to create economic opportunities so that our children and our grandchildren can, if they want, stay and live and thrive in rural Colorado.</w:t>
      </w:r>
      <w:r>
        <w:t xml:space="preserve">’</w:t>
      </w:r>
      <w:r>
        <w:t xml:space="preserve">”</w:t>
      </w:r>
      <w:r>
        <w:t xml:space="preserve"> </w:t>
      </w:r>
      <w:r>
        <w:t xml:space="preserve">[Journal, The (Cortez, Dolores, Mancos, CO),</w:t>
      </w:r>
      <w:r>
        <w:t xml:space="preserve"> </w:t>
      </w:r>
      <w:hyperlink r:id="rId28">
        <w:r>
          <w:rPr>
            <w:rStyle w:val="Hyperlink"/>
          </w:rPr>
          <w:t xml:space="preserve">6/24/24</w:t>
        </w:r>
      </w:hyperlink>
      <w:r>
        <w:t xml:space="preserve">]</w:t>
      </w:r>
    </w:p>
    <w:p>
      <w:pPr>
        <w:pStyle w:val="BodyText"/>
      </w:pPr>
      <w:r>
        <w:rPr>
          <w:bCs/>
          <w:b/>
        </w:rPr>
        <w:t xml:space="preserve">2024: Hurd Advocated For Rural Colorado Economic Growth</w:t>
      </w:r>
      <w:r>
        <w:t xml:space="preserve"> </w:t>
      </w:r>
      <w:r>
        <w:t xml:space="preserve">According to Journal, The (Cortez, Dolores, Mancos, CO),</w:t>
      </w:r>
      <w:r>
        <w:t xml:space="preserve"> </w:t>
      </w:r>
      <w:r>
        <w:t xml:space="preserve">“</w:t>
      </w:r>
      <w:r>
        <w:t xml:space="preserve">Hurd said he hoped to see rural Colorado’s economy grow and thrive so young people wish to move in and start their lives in Colorado’s small towns.</w:t>
      </w:r>
      <w:r>
        <w:t xml:space="preserve">”</w:t>
      </w:r>
      <w:r>
        <w:t xml:space="preserve"> </w:t>
      </w:r>
      <w:r>
        <w:t xml:space="preserve">[Journal, The (Cortez, Dolores, Mancos, CO),</w:t>
      </w:r>
      <w:r>
        <w:t xml:space="preserve"> </w:t>
      </w:r>
      <w:hyperlink r:id="rId22">
        <w:r>
          <w:rPr>
            <w:rStyle w:val="Hyperlink"/>
          </w:rPr>
          <w:t xml:space="preserve">6/25/24</w:t>
        </w:r>
      </w:hyperlink>
      <w:r>
        <w:t xml:space="preserve">]</w:t>
      </w:r>
    </w:p>
    <w:p>
      <w:pPr>
        <w:pStyle w:val="BodyText"/>
      </w:pPr>
      <w:r>
        <w:rPr>
          <w:bCs/>
          <w:b/>
        </w:rPr>
        <w:t xml:space="preserve">2024: Hurd Sought To Retain Young People In Rural Colorado</w:t>
      </w:r>
      <w:r>
        <w:t xml:space="preserve"> </w:t>
      </w:r>
      <w:r>
        <w:t xml:space="preserve">According to Journal, The (Cortez, Dolores, Mancos, CO),</w:t>
      </w:r>
      <w:r>
        <w:t xml:space="preserve"> </w:t>
      </w:r>
      <w:r>
        <w:t xml:space="preserve">“</w:t>
      </w:r>
      <w:r>
        <w:t xml:space="preserve">I feel like our best export, our kids, they grow up, they leave and they don’t come back,</w:t>
      </w:r>
      <w:r>
        <w:t xml:space="preserve">”</w:t>
      </w:r>
      <w:r>
        <w:t xml:space="preserve"> </w:t>
      </w:r>
      <w:r>
        <w:t xml:space="preserve">Hurd said.</w:t>
      </w:r>
      <w:r>
        <w:t xml:space="preserve"> </w:t>
      </w:r>
      <w:r>
        <w:t xml:space="preserve">“</w:t>
      </w:r>
      <w:r>
        <w:t xml:space="preserve">And fundamentally, I want to create economic opportunities so that our children and our grandchildren can, if they want, stay and live and thrive in rural Colorado.</w:t>
      </w:r>
      <w:r>
        <w:t xml:space="preserve">”</w:t>
      </w:r>
      <w:r>
        <w:t xml:space="preserve"> </w:t>
      </w:r>
      <w:r>
        <w:t xml:space="preserve">[Journal, The (Cortez, Dolores, Mancos, CO),</w:t>
      </w:r>
      <w:r>
        <w:t xml:space="preserve"> </w:t>
      </w:r>
      <w:hyperlink r:id="rId22">
        <w:r>
          <w:rPr>
            <w:rStyle w:val="Hyperlink"/>
          </w:rPr>
          <w:t xml:space="preserve">6/25/24</w:t>
        </w:r>
      </w:hyperlink>
      <w:r>
        <w:t xml:space="preserve">]</w:t>
      </w:r>
    </w:p>
    <w:p>
      <w:pPr>
        <w:pStyle w:val="BodyText"/>
      </w:pPr>
      <w:r>
        <w:rPr>
          <w:bCs/>
          <w:b/>
        </w:rPr>
        <w:t xml:space="preserve">June 2024: Jeff Hurd Spoke About Economic Opportunities For Young People In Rural Colorado</w:t>
      </w:r>
      <w:r>
        <w:t xml:space="preserve"> </w:t>
      </w:r>
      <w:r>
        <w:t xml:space="preserve">According to Journal, The (Cortez, Dolores, Mancos, CO),</w:t>
      </w:r>
      <w:r>
        <w:t xml:space="preserve"> </w:t>
      </w:r>
      <w:r>
        <w:t xml:space="preserve">‘</w:t>
      </w:r>
      <w:r>
        <w:t xml:space="preserve">“</w:t>
      </w:r>
      <w:r>
        <w:t xml:space="preserve">I feel like our best export, our kids, they grow up, they leave and they don’t come back,</w:t>
      </w:r>
      <w:r>
        <w:t xml:space="preserve">”</w:t>
      </w:r>
      <w:r>
        <w:t xml:space="preserve"> </w:t>
      </w:r>
      <w:r>
        <w:t xml:space="preserve">Hurd said.</w:t>
      </w:r>
      <w:r>
        <w:t xml:space="preserve"> </w:t>
      </w:r>
      <w:r>
        <w:t xml:space="preserve">“</w:t>
      </w:r>
      <w:r>
        <w:t xml:space="preserve">And fundamentally, I want to create economic opportunities so that our children and our grandchildren can, if they want, stay and live and thrive in rural Colorado.</w:t>
      </w:r>
      <w:r>
        <w:t xml:space="preserve">”</w:t>
      </w:r>
      <w:r>
        <w:t xml:space="preserve">’</w:t>
      </w:r>
      <w:r>
        <w:t xml:space="preserve"> </w:t>
      </w:r>
      <w:r>
        <w:t xml:space="preserve">[Journal, The (Cortez, Dolores, Mancos, CO),</w:t>
      </w:r>
      <w:r>
        <w:t xml:space="preserve"> </w:t>
      </w:r>
      <w:hyperlink r:id="rId29">
        <w:r>
          <w:rPr>
            <w:rStyle w:val="Hyperlink"/>
          </w:rPr>
          <w:t xml:space="preserve">6/25/24</w:t>
        </w:r>
      </w:hyperlink>
      <w:r>
        <w:t xml:space="preserve">]</w:t>
      </w:r>
    </w:p>
    <w:p>
      <w:pPr>
        <w:pStyle w:val="BodyText"/>
      </w:pPr>
      <w:r>
        <w:rPr>
          <w:bCs/>
          <w:b/>
        </w:rPr>
        <w:t xml:space="preserve">June 2024: Jeff Hurd Cited Local Economic Issues As Key Concerns</w:t>
      </w:r>
      <w:r>
        <w:t xml:space="preserve"> </w:t>
      </w:r>
      <w:r>
        <w:t xml:space="preserve">According to Denver Post,</w:t>
      </w:r>
      <w:r>
        <w:t xml:space="preserve"> </w:t>
      </w:r>
      <w:r>
        <w:t xml:space="preserve">“</w:t>
      </w:r>
      <w:r>
        <w:t xml:space="preserve">He listed key issues in his area as cost of food, lack of jobs and inflation. His constituents are looking for</w:t>
      </w:r>
      <w:r>
        <w:t xml:space="preserve"> </w:t>
      </w:r>
      <w:r>
        <w:t xml:space="preserve">‘</w:t>
      </w:r>
      <w:r>
        <w:t xml:space="preserve">someone who’s looking not to make national headlines, but local headlines; someone who’s willing to roll their sleeves up and get stuff done,</w:t>
      </w:r>
      <w:r>
        <w:t xml:space="preserve">’</w:t>
      </w:r>
      <w:r>
        <w:t xml:space="preserve"> </w:t>
      </w:r>
      <w:r>
        <w:t xml:space="preserve">Hurd added.</w:t>
      </w:r>
      <w:r>
        <w:t xml:space="preserve">”</w:t>
      </w:r>
      <w:r>
        <w:t xml:space="preserve"> </w:t>
      </w:r>
      <w:r>
        <w:t xml:space="preserve">[Denver Post,</w:t>
      </w:r>
      <w:r>
        <w:t xml:space="preserve"> </w:t>
      </w:r>
      <w:hyperlink r:id="rId24">
        <w:r>
          <w:rPr>
            <w:rStyle w:val="Hyperlink"/>
          </w:rPr>
          <w:t xml:space="preserve">6/26/24</w:t>
        </w:r>
      </w:hyperlink>
      <w:r>
        <w:t xml:space="preserve">]</w:t>
      </w:r>
    </w:p>
    <w:p>
      <w:pPr>
        <w:pStyle w:val="BodyText"/>
      </w:pPr>
      <w:r>
        <w:rPr>
          <w:bCs/>
          <w:b/>
        </w:rPr>
        <w:t xml:space="preserve">2024: Hal Bidlack Noted Jeff Hurd Expressed Support for</w:t>
      </w:r>
      <w:r>
        <w:t xml:space="preserve"> </w:t>
      </w:r>
      <w:r>
        <w:t xml:space="preserve">‘</w:t>
      </w:r>
      <w:r>
        <w:rPr>
          <w:bCs/>
          <w:b/>
        </w:rPr>
        <w:t xml:space="preserve">Empowering Working Families</w:t>
      </w:r>
      <w:r>
        <w:t xml:space="preserve">’</w:t>
      </w:r>
      <w:r>
        <w:t xml:space="preserve"> </w:t>
      </w:r>
      <w:r>
        <w:rPr>
          <w:bCs/>
          <w:b/>
        </w:rPr>
        <w:t xml:space="preserve">Without Policy Specifics</w:t>
      </w:r>
      <w:r>
        <w:t xml:space="preserve"> </w:t>
      </w:r>
      <w:r>
        <w:t xml:space="preserve">According to an opinion piece by Hal Bidlack in Coloradopolitics.com,</w:t>
      </w:r>
      <w:r>
        <w:t xml:space="preserve"> </w:t>
      </w:r>
      <w:r>
        <w:t xml:space="preserve">“</w:t>
      </w:r>
      <w:r>
        <w:t xml:space="preserve">When it comes to</w:t>
      </w:r>
      <w:r>
        <w:t xml:space="preserve"> </w:t>
      </w:r>
      <w:r>
        <w:t xml:space="preserve">‘</w:t>
      </w:r>
      <w:r>
        <w:t xml:space="preserve">empowering families</w:t>
      </w:r>
      <w:r>
        <w:t xml:space="preserve">’</w:t>
      </w:r>
      <w:r>
        <w:t xml:space="preserve"> </w:t>
      </w:r>
      <w:r>
        <w:t xml:space="preserve">he states,</w:t>
      </w:r>
      <w:r>
        <w:t xml:space="preserve"> </w:t>
      </w:r>
      <w:r>
        <w:t xml:space="preserve">‘</w:t>
      </w:r>
      <w:r>
        <w:t xml:space="preserve">Jeff is open to balanced and thoughtful solutions that enable parents to work and raise their children. Pushing for jobs that let working families support themselves is key. But Jeff will also explore ways to find savings for families across rural Colorado. This includes the Child Tax Credit as well as tax credits and investments that assist parents struggling with child care.</w:t>
      </w:r>
      <w:r>
        <w:t xml:space="preserve">’</w:t>
      </w:r>
      <w:r>
        <w:t xml:space="preserve"> </w:t>
      </w:r>
      <w:r>
        <w:t xml:space="preserve">Tell me what actual policy that word salad is proposing, eh?</w:t>
      </w:r>
      <w:r>
        <w:t xml:space="preserve">”</w:t>
      </w:r>
      <w:r>
        <w:t xml:space="preserve"> </w:t>
      </w:r>
      <w:r>
        <w:t xml:space="preserve">[Hal Bidlack - Coloradopolitics.com,</w:t>
      </w:r>
      <w:r>
        <w:t xml:space="preserve"> </w:t>
      </w:r>
      <w:hyperlink r:id="rId23">
        <w:r>
          <w:rPr>
            <w:rStyle w:val="Hyperlink"/>
          </w:rPr>
          <w:t xml:space="preserve">9/20/24</w:t>
        </w:r>
      </w:hyperlink>
      <w:r>
        <w:t xml:space="preserve">]</w:t>
      </w:r>
    </w:p>
    <w:p>
      <w:pPr>
        <w:pStyle w:val="BodyText"/>
      </w:pPr>
      <w:r>
        <w:rPr>
          <w:bCs/>
          <w:b/>
        </w:rPr>
        <w:t xml:space="preserve">2024: Jeff Hurd Advocated For Economic Opportunity To Retain Rural Youth</w:t>
      </w:r>
      <w:r>
        <w:t xml:space="preserve"> </w:t>
      </w:r>
      <w:r>
        <w:t xml:space="preserve">According to Montrose Daily Press,</w:t>
      </w:r>
      <w:r>
        <w:t xml:space="preserve"> </w:t>
      </w:r>
      <w:r>
        <w:t xml:space="preserve">“</w:t>
      </w:r>
      <w:r>
        <w:t xml:space="preserve">‘</w:t>
      </w:r>
      <w:r>
        <w:t xml:space="preserve">And we are being left behind in rural Colorado. And I’m running fundamentally to create economic opportunity so that our children can, if they want, stay and live and thrive in the other Colorado, in rural Colorado.</w:t>
      </w:r>
      <w:r>
        <w:t xml:space="preserve">’</w:t>
      </w:r>
      <w:r>
        <w:t xml:space="preserve">”</w:t>
      </w:r>
      <w:r>
        <w:t xml:space="preserve"> </w:t>
      </w:r>
      <w:r>
        <w:t xml:space="preserve">[Montrose Daily Press (Colorado),</w:t>
      </w:r>
      <w:r>
        <w:t xml:space="preserve"> </w:t>
      </w:r>
      <w:hyperlink r:id="rId21">
        <w:r>
          <w:rPr>
            <w:rStyle w:val="Hyperlink"/>
          </w:rPr>
          <w:t xml:space="preserve">10/11/24</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9ST-YWW1-DXVP-T1CH-00000-00&amp;context=1519360" TargetMode="External" /><Relationship Type="http://schemas.openxmlformats.org/officeDocument/2006/relationships/hyperlink" Id="rId28" Target="https://advance.lexis.com/api/document?collection=news&amp;id=urn:contentItem:6CBB-51V1-JBCN-30G6-00000-00&amp;context=1519360" TargetMode="External" /><Relationship Type="http://schemas.openxmlformats.org/officeDocument/2006/relationships/hyperlink" Id="rId22" Target="https://advance.lexis.com/api/document?collection=news&amp;id=urn:contentItem:6CBK-8K11-JBCN-33TX-00000-00&amp;context=1519360" TargetMode="External" /><Relationship Type="http://schemas.openxmlformats.org/officeDocument/2006/relationships/hyperlink" Id="rId24" Target="https://advance.lexis.com/api/document?collection=news&amp;id=urn:contentItem:6CBK-S681-JBCN-30H1-00000-00&amp;context=1519360" TargetMode="External" /><Relationship Type="http://schemas.openxmlformats.org/officeDocument/2006/relationships/hyperlink" Id="rId29" Target="https://advance.lexis.com/api/document?collection=news&amp;id=urn:contentItem:6CBT-81T1-DXVP-T4V7-00000-00&amp;context=1519360" TargetMode="External" /><Relationship Type="http://schemas.openxmlformats.org/officeDocument/2006/relationships/hyperlink" Id="rId23" Target="https://advance.lexis.com/api/document?collection=news&amp;id=urn:contentItem:6D0Y-KPH1-DXVP-T1MR-00000-00&amp;context=1519360" TargetMode="External" /><Relationship Type="http://schemas.openxmlformats.org/officeDocument/2006/relationships/hyperlink" Id="rId21" Target="https://advance.lexis.com/api/document?collection=news&amp;id=urn:contentItem:6D5F-G3T1-DXVP-T4VT-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9ST-YWW1-DXVP-T1CH-00000-00&amp;context=1519360" TargetMode="External" /><Relationship Type="http://schemas.openxmlformats.org/officeDocument/2006/relationships/hyperlink" Id="rId28" Target="https://advance.lexis.com/api/document?collection=news&amp;id=urn:contentItem:6CBB-51V1-JBCN-30G6-00000-00&amp;context=1519360" TargetMode="External" /><Relationship Type="http://schemas.openxmlformats.org/officeDocument/2006/relationships/hyperlink" Id="rId22" Target="https://advance.lexis.com/api/document?collection=news&amp;id=urn:contentItem:6CBK-8K11-JBCN-33TX-00000-00&amp;context=1519360" TargetMode="External" /><Relationship Type="http://schemas.openxmlformats.org/officeDocument/2006/relationships/hyperlink" Id="rId24" Target="https://advance.lexis.com/api/document?collection=news&amp;id=urn:contentItem:6CBK-S681-JBCN-30H1-00000-00&amp;context=1519360" TargetMode="External" /><Relationship Type="http://schemas.openxmlformats.org/officeDocument/2006/relationships/hyperlink" Id="rId29" Target="https://advance.lexis.com/api/document?collection=news&amp;id=urn:contentItem:6CBT-81T1-DXVP-T4V7-00000-00&amp;context=1519360" TargetMode="External" /><Relationship Type="http://schemas.openxmlformats.org/officeDocument/2006/relationships/hyperlink" Id="rId23" Target="https://advance.lexis.com/api/document?collection=news&amp;id=urn:contentItem:6D0Y-KPH1-DXVP-T1MR-00000-00&amp;context=1519360" TargetMode="External" /><Relationship Type="http://schemas.openxmlformats.org/officeDocument/2006/relationships/hyperlink" Id="rId21" Target="https://advance.lexis.com/api/document?collection=news&amp;id=urn:contentItem:6D5F-G3T1-DXVP-T4VT-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