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public-health-policy-and-advocacy"/>
    <w:p>
      <w:pPr>
        <w:pStyle w:val="Heading1"/>
      </w:pPr>
      <w:r>
        <w:t xml:space="preserve">Public Health Policy and Advocacy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Jeff Hurd has cited personal experiences with his mother’s cancer and the challenges of accessing healthcare in rural Colorado to highlight the need for improved public health policy (</w:t>
      </w:r>
      <w:hyperlink r:id="rId20">
        <w:r>
          <w:rPr>
            <w:rStyle w:val="Hyperlink"/>
          </w:rPr>
          <w:t xml:space="preserve">Coloradopolitics.com, 9/19/24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In campaign communications and advertisements, Hurd has made rural healthcare access a central issue, sharing firsthand accounts of families travelling long distances for basic care (</w:t>
      </w:r>
      <w:hyperlink r:id="rId20">
        <w:r>
          <w:rPr>
            <w:rStyle w:val="Hyperlink"/>
          </w:rPr>
          <w:t xml:space="preserve">Coloradopolitics.com, 9/19/24</w:t>
        </w:r>
      </w:hyperlink>
      <w:r>
        <w:t xml:space="preserve">;</w:t>
      </w:r>
      <w:r>
        <w:t xml:space="preserve"> </w:t>
      </w:r>
      <w:hyperlink r:id="rId21">
        <w:r>
          <w:rPr>
            <w:rStyle w:val="Hyperlink"/>
          </w:rPr>
          <w:t xml:space="preserve">Hal Bidlack - Coloradopolitics.com, 9/20/24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Hurd has been recognized by local leaders, such as Kaye Hotsenpiller, for his efforts to better understand the rural health system and collaborate with policymakers like Senator Bennet (</w:t>
      </w:r>
      <w:hyperlink r:id="rId22">
        <w:r>
          <w:rPr>
            <w:rStyle w:val="Hyperlink"/>
          </w:rPr>
          <w:t xml:space="preserve">Montrose Daily Press, 4/30/25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Advocacy for improved healthcare in rural areas is a key part of Hurd’s campaign messaging, emphasizing the importance of better solutions for Colorado’s 3rd Congressional District (</w:t>
      </w:r>
      <w:hyperlink r:id="rId20">
        <w:r>
          <w:rPr>
            <w:rStyle w:val="Hyperlink"/>
          </w:rPr>
          <w:t xml:space="preserve">Coloradopolitics.com, 9/19/24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 potential vulnerability exists if Hurd’s focus on personal and campaign narratives does not translate into specific, actionable health policy proposals for rural communities.</w:t>
      </w:r>
    </w:p>
    <w:bookmarkEnd w:id="23"/>
    <w:bookmarkStart w:id="26" w:name="X87dfff734d6d6d9a26f75eb0857b066025d501d"/>
    <w:p>
      <w:pPr>
        <w:pStyle w:val="Heading3"/>
      </w:pPr>
      <w:r>
        <w:t xml:space="preserve">Personal Motivation and Community Engagement</w:t>
      </w:r>
    </w:p>
    <w:bookmarkStart w:id="24" w:name="X24b38c4345c7edbce174f37256d0f330767dfc2"/>
    <w:p>
      <w:pPr>
        <w:pStyle w:val="Heading4"/>
      </w:pPr>
      <w:r>
        <w:t xml:space="preserve">Personal experiences affecting health policy</w:t>
      </w:r>
    </w:p>
    <w:p>
      <w:pPr>
        <w:pStyle w:val="FirstParagraph"/>
      </w:pPr>
      <w:r>
        <w:rPr>
          <w:bCs/>
          <w:b/>
        </w:rPr>
        <w:t xml:space="preserve">Jeff Hurd Cited Personal Experience With Healthcare Challenges In Rural Colorado</w:t>
      </w:r>
      <w:r>
        <w:t xml:space="preserve"> </w:t>
      </w:r>
      <w:r>
        <w:t xml:space="preserve">According to Coloradopolitics.com,</w:t>
      </w:r>
      <w:r>
        <w:t xml:space="preserve"> </w:t>
      </w:r>
      <w:r>
        <w:t xml:space="preserve">‘</w:t>
      </w:r>
      <w:r>
        <w:t xml:space="preserve">I remember when mom got really sick with cancer, we had to travel out of state for help,</w:t>
      </w:r>
      <w:r>
        <w:t xml:space="preserve">’</w:t>
      </w:r>
      <w:r>
        <w:t xml:space="preserve"> </w:t>
      </w:r>
      <w:r>
        <w:t xml:space="preserve">says Hurd as he navigates a wide-open highway from behind the wheel of a pickup truck in the 30-second spot.</w:t>
      </w:r>
      <w:r>
        <w:t xml:space="preserve"> </w:t>
      </w:r>
      <w:r>
        <w:t xml:space="preserve">‘</w:t>
      </w:r>
      <w:r>
        <w:t xml:space="preserve">Today, some Coloradans have to travel for hours for even the most basic care. We can do better.</w:t>
      </w:r>
      <w:r>
        <w:t xml:space="preserve">’</w:t>
      </w:r>
      <w:r>
        <w:t xml:space="preserve"> </w:t>
      </w:r>
      <w:r>
        <w:t xml:space="preserve">[Coloradopolitics.com,</w:t>
      </w:r>
      <w:r>
        <w:t xml:space="preserve"> </w:t>
      </w:r>
      <w:hyperlink r:id="rId20">
        <w:r>
          <w:rPr>
            <w:rStyle w:val="Hyperlink"/>
          </w:rPr>
          <w:t xml:space="preserve">9/19/24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Hal Bidlack Reported Jeff Hurd Cited Mother’s Cancer As Personal Motivation in Health Care Ad</w:t>
      </w:r>
      <w:r>
        <w:t xml:space="preserve"> </w:t>
      </w:r>
      <w:r>
        <w:t xml:space="preserve">According to an opinion piece by Hal Bidlack in Coloradopolitics.com,</w:t>
      </w:r>
      <w:r>
        <w:t xml:space="preserve"> </w:t>
      </w:r>
      <w:r>
        <w:t xml:space="preserve">“</w:t>
      </w:r>
      <w:r>
        <w:t xml:space="preserve">Hurd, from the front seat of a pickup truck (of course), talks about his own mom’s cancer battle and her having to leave Colorado to find care.</w:t>
      </w:r>
      <w:r>
        <w:t xml:space="preserve">”</w:t>
      </w:r>
      <w:r>
        <w:t xml:space="preserve"> </w:t>
      </w:r>
      <w:r>
        <w:t xml:space="preserve">[Hal Bidlack - Coloradopolitics.com,</w:t>
      </w:r>
      <w:r>
        <w:t xml:space="preserve"> </w:t>
      </w:r>
      <w:hyperlink r:id="rId21">
        <w:r>
          <w:rPr>
            <w:rStyle w:val="Hyperlink"/>
          </w:rPr>
          <w:t xml:space="preserve">9/20/24</w:t>
        </w:r>
      </w:hyperlink>
      <w:r>
        <w:t xml:space="preserve">]</w:t>
      </w:r>
    </w:p>
    <w:bookmarkEnd w:id="24"/>
    <w:bookmarkStart w:id="25" w:name="engagement-with-local-health-issues"/>
    <w:p>
      <w:pPr>
        <w:pStyle w:val="Heading4"/>
      </w:pPr>
      <w:r>
        <w:t xml:space="preserve">Engagement with local health issues</w:t>
      </w:r>
    </w:p>
    <w:p>
      <w:pPr>
        <w:pStyle w:val="FirstParagraph"/>
      </w:pPr>
      <w:r>
        <w:rPr>
          <w:bCs/>
          <w:b/>
        </w:rPr>
        <w:t xml:space="preserve">April 2025: Kaye Hotsenpiller Praised Jeff Hurd’s Efforts To Understand Rural Health System</w:t>
      </w:r>
      <w:r>
        <w:t xml:space="preserve"> </w:t>
      </w:r>
      <w:r>
        <w:t xml:space="preserve">According to Montrose Daily Press,</w:t>
      </w:r>
      <w:r>
        <w:t xml:space="preserve"> </w:t>
      </w:r>
      <w:r>
        <w:t xml:space="preserve">‘</w:t>
      </w:r>
      <w:r>
        <w:t xml:space="preserve">“</w:t>
      </w:r>
      <w:r>
        <w:t xml:space="preserve">I think they are trying to understand. Representative Hurd’s participation is trying to understand our health system a little better, Senator Bennet knows our health system. He’s trying to figure out a way to make it better. For the two of them to pair up and ask questions together, I was impressed by that,</w:t>
      </w:r>
      <w:r>
        <w:t xml:space="preserve">”</w:t>
      </w:r>
      <w:r>
        <w:t xml:space="preserve"> </w:t>
      </w:r>
      <w:r>
        <w:t xml:space="preserve">Hotsenpiller said.</w:t>
      </w:r>
      <w:r>
        <w:t xml:space="preserve">’</w:t>
      </w:r>
      <w:r>
        <w:t xml:space="preserve"> </w:t>
      </w:r>
      <w:r>
        <w:t xml:space="preserve">[Montrose Daily Press,</w:t>
      </w:r>
      <w:r>
        <w:t xml:space="preserve"> </w:t>
      </w:r>
      <w:hyperlink r:id="rId22">
        <w:r>
          <w:rPr>
            <w:rStyle w:val="Hyperlink"/>
          </w:rPr>
          <w:t xml:space="preserve">4/30/25</w:t>
        </w:r>
      </w:hyperlink>
      <w:r>
        <w:t xml:space="preserve">]</w:t>
      </w:r>
    </w:p>
    <w:bookmarkEnd w:id="25"/>
    <w:bookmarkEnd w:id="26"/>
    <w:bookmarkStart w:id="28" w:name="campaign-approach-and-communication"/>
    <w:p>
      <w:pPr>
        <w:pStyle w:val="Heading3"/>
      </w:pPr>
      <w:r>
        <w:t xml:space="preserve">Campaign Approach and Communication</w:t>
      </w:r>
    </w:p>
    <w:bookmarkStart w:id="27" w:name="X51a371774cee52be236fe02ab7fd7fe7b715756"/>
    <w:p>
      <w:pPr>
        <w:pStyle w:val="Heading4"/>
      </w:pPr>
      <w:r>
        <w:t xml:space="preserve">Communication of health care priorities to voters</w:t>
      </w:r>
    </w:p>
    <w:p>
      <w:pPr>
        <w:pStyle w:val="FirstParagraph"/>
      </w:pPr>
      <w:r>
        <w:rPr>
          <w:bCs/>
          <w:b/>
        </w:rPr>
        <w:t xml:space="preserve">September 2024: Jeff Hurd Emphasized Healthcare Policy As A Priority In Fundraising Communication</w:t>
      </w:r>
      <w:r>
        <w:t xml:space="preserve"> </w:t>
      </w:r>
      <w:r>
        <w:t xml:space="preserve">According to Coloradopolitics.com,</w:t>
      </w:r>
      <w:r>
        <w:t xml:space="preserve"> </w:t>
      </w:r>
      <w:r>
        <w:t xml:space="preserve">‘</w:t>
      </w:r>
      <w:r>
        <w:t xml:space="preserve">Health care in rural Colorado is an extreme challenge. I know this first hand,</w:t>
      </w:r>
      <w:r>
        <w:t xml:space="preserve">’</w:t>
      </w:r>
      <w:r>
        <w:t xml:space="preserve"> </w:t>
      </w:r>
      <w:r>
        <w:t xml:space="preserve">Hurd said Wednesday in a fundraising email that linked to the new ad, the first his campaign has aired for the general election.</w:t>
      </w:r>
      <w:r>
        <w:t xml:space="preserve"> </w:t>
      </w:r>
      <w:r>
        <w:t xml:space="preserve">‘</w:t>
      </w:r>
      <w:r>
        <w:t xml:space="preserve">We MUST do better for the citizens of the 3rd CD and we CAN.</w:t>
      </w:r>
      <w:r>
        <w:t xml:space="preserve">’</w:t>
      </w:r>
      <w:r>
        <w:t xml:space="preserve"> </w:t>
      </w:r>
      <w:r>
        <w:t xml:space="preserve">[Coloradopolitics.com,</w:t>
      </w:r>
      <w:r>
        <w:t xml:space="preserve"> </w:t>
      </w:r>
      <w:hyperlink r:id="rId20">
        <w:r>
          <w:rPr>
            <w:rStyle w:val="Hyperlink"/>
          </w:rPr>
          <w:t xml:space="preserve">9/19/24</w:t>
        </w:r>
      </w:hyperlink>
      <w:r>
        <w:t xml:space="preserve">]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0W-9DR1-DXVP-T19B-00000-00&amp;context=1519360" TargetMode="External" /><Relationship Type="http://schemas.openxmlformats.org/officeDocument/2006/relationships/hyperlink" Id="rId21" Target="https://advance.lexis.com/api/document?collection=news&amp;id=urn:contentItem:6D0Y-KPH1-DXVP-T1MR-00000-00&amp;context=1519360" TargetMode="External" /><Relationship Type="http://schemas.openxmlformats.org/officeDocument/2006/relationships/hyperlink" Id="rId22" Target="https://advance.lexis.com/api/document?collection=news&amp;id=urn:contentItem:6FP9-KN63-RRWF-B07Y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0W-9DR1-DXVP-T19B-00000-00&amp;context=1519360" TargetMode="External" /><Relationship Type="http://schemas.openxmlformats.org/officeDocument/2006/relationships/hyperlink" Id="rId21" Target="https://advance.lexis.com/api/document?collection=news&amp;id=urn:contentItem:6D0Y-KPH1-DXVP-T1MR-00000-00&amp;context=1519360" TargetMode="External" /><Relationship Type="http://schemas.openxmlformats.org/officeDocument/2006/relationships/hyperlink" Id="rId22" Target="https://advance.lexis.com/api/document?collection=news&amp;id=urn:contentItem:6FP9-KN63-RRWF-B07Y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2026-01-27T02:08:16Z</dcterms:created>
  <dcterms:modified xsi:type="dcterms:W3CDTF">2026-01-27T02:08:16Z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