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economic-policy-and-business-growth"/>
    <w:p>
      <w:pPr>
        <w:pStyle w:val="Heading1"/>
      </w:pPr>
      <w:r>
        <w:t xml:space="preserve">Economic Policy and Business Growth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Hurd’s focus on lowering the cost of living and utility bills highlights ongoing economic pressures on rural communities, signaling potential voter dissatisfaction if progress is slow (</w:t>
      </w:r>
      <w:hyperlink r:id="rId20">
        <w:r>
          <w:rPr>
            <w:rStyle w:val="Hyperlink"/>
          </w:rPr>
          <w:t xml:space="preserve">Coloradopolitics.com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Hurd’s criticism of inflation and regulatory burdens places him at risk if economic conditions do not improve or if proposed solutions are perceived as ineffective (</w:t>
      </w:r>
      <w:hyperlink r:id="rId21">
        <w:r>
          <w:rPr>
            <w:rStyle w:val="Hyperlink"/>
          </w:rPr>
          <w:t xml:space="preserve">Denver Gazette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Advocacy for reducing regulation (</w:t>
      </w:r>
      <w:r>
        <w:t xml:space="preserve">“</w:t>
      </w:r>
      <w:r>
        <w:t xml:space="preserve">cutting red tape</w:t>
      </w:r>
      <w:r>
        <w:t xml:space="preserve">”</w:t>
      </w:r>
      <w:r>
        <w:t xml:space="preserve">) exposes him to criticism from opponents who may argue this threatens consumer protections, labor rights, or environmental safeguards (</w:t>
      </w:r>
      <w:hyperlink r:id="rId21">
        <w:r>
          <w:rPr>
            <w:rStyle w:val="Hyperlink"/>
          </w:rPr>
          <w:t xml:space="preserve">Denver Gazette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Emphasis on passing specific legislation, such as the tariff bill for businesses like Outpost Campers, could be a vulnerability if legislative efforts stall or perceived benefits do not reach broader constituents (</w:t>
      </w:r>
      <w:hyperlink r:id="rId22">
        <w:r>
          <w:rPr>
            <w:rStyle w:val="Hyperlink"/>
          </w:rPr>
          <w:t xml:space="preserve">Durango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Narrow focus on rural and small business issues may draw criticism for insufficient attention to broader economic or urban concerns.</w:t>
      </w:r>
    </w:p>
    <w:bookmarkEnd w:id="23"/>
    <w:bookmarkStart w:id="26" w:name="X25305fa20e9da4e3db80c6bd06ff48e8f01b159"/>
    <w:p>
      <w:pPr>
        <w:pStyle w:val="Heading3"/>
      </w:pPr>
      <w:r>
        <w:t xml:space="preserve">Approach to Government Spending and Inflation</w:t>
      </w:r>
    </w:p>
    <w:bookmarkStart w:id="24" w:name="views-on-inflation-and-cost-of-living"/>
    <w:p>
      <w:pPr>
        <w:pStyle w:val="Heading4"/>
      </w:pPr>
      <w:r>
        <w:t xml:space="preserve">Views on inflation and cost of living</w:t>
      </w:r>
    </w:p>
    <w:p>
      <w:pPr>
        <w:pStyle w:val="FirstParagraph"/>
      </w:pPr>
      <w:r>
        <w:rPr>
          <w:bCs/>
          <w:b/>
        </w:rPr>
        <w:t xml:space="preserve">Jeff Hurd Cited Legal Experience Advocating For Rural Issues</w:t>
      </w:r>
      <w:r>
        <w:t xml:space="preserve"> </w:t>
      </w:r>
      <w:r>
        <w:t xml:space="preserve">According to Coloradopolitics.com, Hurd said in a statement,</w:t>
      </w:r>
      <w:r>
        <w:t xml:space="preserve"> </w:t>
      </w:r>
      <w:r>
        <w:t xml:space="preserve">“</w:t>
      </w:r>
      <w:r>
        <w:t xml:space="preserve">As an attorney, I fight for issues that matter to rural Colorado and to working families things like lowering the cost of living, keeping electricity bills low, and making sure Coloradans have high-speed internet for work, for school, and for healthcare.</w:t>
      </w:r>
      <w:r>
        <w:t xml:space="preserve">”</w:t>
      </w:r>
      <w:r>
        <w:t xml:space="preserve"> </w:t>
      </w:r>
      <w:r>
        <w:t xml:space="preserve">[Coloradopolitics.com,</w:t>
      </w:r>
      <w:r>
        <w:t xml:space="preserve"> </w:t>
      </w:r>
      <w:hyperlink r:id="rId20">
        <w:r>
          <w:rPr>
            <w:rStyle w:val="Hyperlink"/>
          </w:rPr>
          <w:t xml:space="preserve">8/17/23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Jeff Hurd Highlighted Inflation And Regulatory Burdens On Businesses</w:t>
      </w:r>
      <w:r>
        <w:t xml:space="preserve"> </w:t>
      </w:r>
      <w:r>
        <w:t xml:space="preserve">According to Denver Gazette,</w:t>
      </w:r>
      <w:r>
        <w:t xml:space="preserve"> </w:t>
      </w:r>
      <w:r>
        <w:t xml:space="preserve">‘</w:t>
      </w:r>
      <w:r>
        <w:t xml:space="preserve">“</w:t>
      </w:r>
      <w:r>
        <w:t xml:space="preserve">Inflation is a killer,</w:t>
      </w:r>
      <w:r>
        <w:t xml:space="preserve">”</w:t>
      </w:r>
      <w:r>
        <w:t xml:space="preserve"> </w:t>
      </w:r>
      <w:r>
        <w:t xml:space="preserve">Hurd said, adding he would work hard to be a part of a solution to fix a broken Washington, D.C. That would include government regulations that overburden businesses and make it hard for them to thrive.</w:t>
      </w:r>
      <w:r>
        <w:t xml:space="preserve">’</w:t>
      </w:r>
      <w:r>
        <w:t xml:space="preserve"> </w:t>
      </w:r>
      <w:r>
        <w:t xml:space="preserve">[Denver Gazette,</w:t>
      </w:r>
      <w:r>
        <w:t xml:space="preserve"> </w:t>
      </w:r>
      <w:hyperlink r:id="rId21">
        <w:r>
          <w:rPr>
            <w:rStyle w:val="Hyperlink"/>
          </w:rPr>
          <w:t xml:space="preserve">9/23/24</w:t>
        </w:r>
      </w:hyperlink>
      <w:r>
        <w:t xml:space="preserve">]</w:t>
      </w:r>
    </w:p>
    <w:bookmarkEnd w:id="24"/>
    <w:bookmarkStart w:id="25" w:name="X529e080e0b5bbb360cf3f0706bb993283a80595"/>
    <w:p>
      <w:pPr>
        <w:pStyle w:val="Heading4"/>
      </w:pPr>
      <w:r>
        <w:t xml:space="preserve">Oversight and accountability for federal spending</w:t>
      </w:r>
    </w:p>
    <w:p>
      <w:pPr>
        <w:pStyle w:val="FirstParagraph"/>
      </w:pPr>
      <w:r>
        <w:rPr>
          <w:bCs/>
          <w:b/>
        </w:rPr>
        <w:t xml:space="preserve">2024: Jeff Hurd Supported Cutting Red Tape To Help Small Businesses And Economy</w:t>
      </w:r>
      <w:r>
        <w:t xml:space="preserve"> </w:t>
      </w:r>
      <w:r>
        <w:t xml:space="preserve">According to Denver Gazette,</w:t>
      </w:r>
      <w:r>
        <w:t xml:space="preserve"> </w:t>
      </w:r>
      <w:r>
        <w:t xml:space="preserve">‘</w:t>
      </w:r>
      <w:r>
        <w:t xml:space="preserve">Hurd agreed with Frisch’s points and said he would also work to eliminate red tape that kills small businesses and support laws for a diverse economy.</w:t>
      </w:r>
      <w:r>
        <w:t xml:space="preserve">’</w:t>
      </w:r>
      <w:r>
        <w:t xml:space="preserve"> </w:t>
      </w:r>
      <w:r>
        <w:t xml:space="preserve">[Denver Gazette,</w:t>
      </w:r>
      <w:r>
        <w:t xml:space="preserve"> </w:t>
      </w:r>
      <w:hyperlink r:id="rId21">
        <w:r>
          <w:rPr>
            <w:rStyle w:val="Hyperlink"/>
          </w:rPr>
          <w:t xml:space="preserve">9/23/24</w:t>
        </w:r>
      </w:hyperlink>
      <w:r>
        <w:t xml:space="preserve">]</w:t>
      </w:r>
    </w:p>
    <w:bookmarkEnd w:id="25"/>
    <w:bookmarkEnd w:id="26"/>
    <w:bookmarkStart w:id="28" w:name="trade-tariffs-and-international-business"/>
    <w:p>
      <w:pPr>
        <w:pStyle w:val="Heading3"/>
      </w:pPr>
      <w:r>
        <w:t xml:space="preserve">Trade, Tariffs, and International Business</w:t>
      </w:r>
    </w:p>
    <w:bookmarkStart w:id="27" w:name="trade-review-act-and-tariff-authority"/>
    <w:p>
      <w:pPr>
        <w:pStyle w:val="Heading4"/>
      </w:pPr>
      <w:r>
        <w:t xml:space="preserve">Trade Review Act and tariff authority</w:t>
      </w:r>
    </w:p>
    <w:p>
      <w:pPr>
        <w:pStyle w:val="FirstParagraph"/>
      </w:pPr>
      <w:r>
        <w:rPr>
          <w:bCs/>
          <w:b/>
        </w:rPr>
        <w:t xml:space="preserve">2025: Jeff Hurd Stated Passage Of Tariff Bill Was Key For Businesses Like Outpost Campers</w:t>
      </w:r>
      <w:r>
        <w:t xml:space="preserve"> </w:t>
      </w:r>
      <w:r>
        <w:t xml:space="preserve">According to The Durango Herald,</w:t>
      </w:r>
      <w:r>
        <w:t xml:space="preserve"> </w:t>
      </w:r>
      <w:r>
        <w:t xml:space="preserve">“</w:t>
      </w:r>
      <w:r>
        <w:t xml:space="preserve">When asked about how he would be fighting for businesses like Outpost Campers in the short-term, he said it would all come down to the passage of the bill.</w:t>
      </w:r>
      <w:r>
        <w:t xml:space="preserve">”</w:t>
      </w:r>
      <w:r>
        <w:t xml:space="preserve"> </w:t>
      </w:r>
      <w:r>
        <w:t xml:space="preserve">[Durango Herald (Colorado),</w:t>
      </w:r>
      <w:r>
        <w:t xml:space="preserve"> </w:t>
      </w:r>
      <w:hyperlink r:id="rId22">
        <w:r>
          <w:rPr>
            <w:rStyle w:val="Hyperlink"/>
          </w:rPr>
          <w:t xml:space="preserve">4/18/25</w:t>
        </w:r>
      </w:hyperlink>
      <w:r>
        <w:t xml:space="preserve">]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8YW-7CB1-JBCN-30XS-00000-00&amp;context=1519360" TargetMode="External" /><Relationship Type="http://schemas.openxmlformats.org/officeDocument/2006/relationships/hyperlink" Id="rId21" Target="https://advance.lexis.com/api/document?collection=news&amp;id=urn:contentItem:6D21-FMW1-DXVP-T4WT-00000-00&amp;context=1519360" TargetMode="External" /><Relationship Type="http://schemas.openxmlformats.org/officeDocument/2006/relationships/hyperlink" Id="rId22" Target="https://advance.lexis.com/api/document?collection=news&amp;id=urn:contentItem:6FKR-YH83-RSKV-M3MM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8YW-7CB1-JBCN-30XS-00000-00&amp;context=1519360" TargetMode="External" /><Relationship Type="http://schemas.openxmlformats.org/officeDocument/2006/relationships/hyperlink" Id="rId21" Target="https://advance.lexis.com/api/document?collection=news&amp;id=urn:contentItem:6D21-FMW1-DXVP-T4WT-00000-00&amp;context=1519360" TargetMode="External" /><Relationship Type="http://schemas.openxmlformats.org/officeDocument/2006/relationships/hyperlink" Id="rId22" Target="https://advance.lexis.com/api/document?collection=news&amp;id=urn:contentItem:6FKR-YH83-RSKV-M3MM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