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Evans</w:t>
      </w:r>
      <w:r>
        <w:t xml:space="preserve"> </w:t>
      </w:r>
      <w:hyperlink r:id="rId20">
        <w:r>
          <w:rPr>
            <w:rStyle w:val="Hyperlink"/>
          </w:rPr>
          <w:t xml:space="preserve">signed</w:t>
        </w:r>
      </w:hyperlink>
      <w:r>
        <w:t xml:space="preserve"> </w:t>
      </w:r>
      <w:hyperlink r:id="rId21">
        <w:r>
          <w:rPr>
            <w:rStyle w:val="Hyperlink"/>
          </w:rPr>
          <w:t xml:space="preserve">letters</w:t>
        </w:r>
      </w:hyperlink>
      <w:r>
        <w:t xml:space="preserve"> </w:t>
      </w:r>
      <w:r>
        <w:t xml:space="preserve">urging Republican leaders not to repeal Inflation Reduction Act clean energy tax credits, then</w:t>
      </w:r>
      <w:r>
        <w:t xml:space="preserve"> </w:t>
      </w:r>
      <w:hyperlink r:id="rId22">
        <w:r>
          <w:rPr>
            <w:rStyle w:val="Hyperlink"/>
          </w:rPr>
          <w:t xml:space="preserve">voted</w:t>
        </w:r>
      </w:hyperlink>
      <w:r>
        <w:t xml:space="preserve"> </w:t>
      </w:r>
      <w:r>
        <w:t xml:space="preserve">to</w:t>
      </w:r>
      <w:r>
        <w:t xml:space="preserve"> </w:t>
      </w:r>
      <w:hyperlink r:id="rId23">
        <w:r>
          <w:rPr>
            <w:rStyle w:val="Hyperlink"/>
          </w:rPr>
          <w:t xml:space="preserve">repeal</w:t>
        </w:r>
      </w:hyperlink>
      <w:r>
        <w:t xml:space="preserve"> </w:t>
      </w:r>
      <w:r>
        <w:t xml:space="preserve">those same credits and make them harder to access, threatening clean energy jobs in Colorado. Then, Evans</w:t>
      </w:r>
      <w:r>
        <w:t xml:space="preserve"> </w:t>
      </w:r>
      <w:hyperlink r:id="rId24">
        <w:r>
          <w:rPr>
            <w:rStyle w:val="Hyperlink"/>
          </w:rPr>
          <w:t xml:space="preserve">defended</w:t>
        </w:r>
      </w:hyperlink>
      <w:r>
        <w:t xml:space="preserve"> </w:t>
      </w:r>
      <w:r>
        <w:t xml:space="preserve">his vote to cut the credits, claiming the Republican budget bill was a sensible approach to clean energy tax credits. Since the beginning of the Trump administration, clean energy projects that were projected to create hundreds of jobs in Evans’ district have been</w:t>
      </w:r>
      <w:r>
        <w:t xml:space="preserve"> </w:t>
      </w:r>
      <w:hyperlink r:id="rId25">
        <w:r>
          <w:rPr>
            <w:rStyle w:val="Hyperlink"/>
          </w:rPr>
          <w:t xml:space="preserve">cancelled</w:t>
        </w:r>
      </w:hyperlink>
      <w:r>
        <w:t xml:space="preserve"> </w:t>
      </w:r>
      <w:r>
        <w:t xml:space="preserve">or</w:t>
      </w:r>
      <w:r>
        <w:t xml:space="preserve"> </w:t>
      </w:r>
      <w:hyperlink r:id="rId26">
        <w:r>
          <w:rPr>
            <w:rStyle w:val="Hyperlink"/>
          </w:rPr>
          <w:t xml:space="preserve">stalled</w:t>
        </w:r>
      </w:hyperlink>
      <w:r>
        <w:t xml:space="preserve">.</w:t>
      </w:r>
    </w:p>
    <w:bookmarkEnd w:id="27"/>
    <w:bookmarkStart w:id="42" w:name="X0068cb5f0483e9451285e7394b59d8d1840e5a3"/>
    <w:p>
      <w:pPr>
        <w:pStyle w:val="Heading2"/>
      </w:pPr>
      <w:r>
        <w:t xml:space="preserve">Evans Voted Against Protecting Coloradans’ Clean Energy Jobs</w:t>
      </w:r>
    </w:p>
    <w:bookmarkStart w:id="35" w:name="X68be140215967426bfa13194eee71b486551e3c"/>
    <w:p>
      <w:pPr>
        <w:pStyle w:val="Heading3"/>
      </w:pPr>
      <w:r>
        <w:t xml:space="preserve">Evans Voted to Cut Clean Energy Tax Credits that Supported Colorado Jobs</w:t>
      </w:r>
    </w:p>
    <w:bookmarkStart w:id="30" w:name="X224e901eb34df593e8fd59be4310a30847e4537"/>
    <w:p>
      <w:pPr>
        <w:pStyle w:val="Heading4"/>
      </w:pPr>
      <w:r>
        <w:t xml:space="preserve">July 2025: Evans Voted For The Final Version Of Republicans’ Budget Bill, Which Repealed Electric Vehicle Tax Credits And Made It Harder For Projects To Qualify For Clean Energy Tax Credits</w:t>
      </w:r>
    </w:p>
    <w:p>
      <w:pPr>
        <w:pStyle w:val="FirstParagraph"/>
      </w:pPr>
      <w:r>
        <w:rPr>
          <w:bCs/>
          <w:b/>
        </w:rPr>
        <w:t xml:space="preserve">July 2025: Evans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Evans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 </w:t>
      </w:r>
      <w:hyperlink r:id="rId22">
        <w:r>
          <w:rPr>
            <w:rStyle w:val="Hyperlink"/>
          </w:rPr>
          <w:t xml:space="preserve">7/3/25</w:t>
        </w:r>
      </w:hyperlink>
      <w:r>
        <w:t xml:space="preserve">; Congressional Quarterly, </w:t>
      </w:r>
      <w:hyperlink r:id="rId28">
        <w:r>
          <w:rPr>
            <w:rStyle w:val="Hyperlink"/>
          </w:rPr>
          <w:t xml:space="preserve">7/3/25</w:t>
        </w:r>
      </w:hyperlink>
      <w:r>
        <w:t xml:space="preserve">; Congressional Actions, </w:t>
      </w:r>
      <w:hyperlink r:id="rId29">
        <w:r>
          <w:rPr>
            <w:rStyle w:val="Hyperlink"/>
          </w:rPr>
          <w:t xml:space="preserve">H.R. 1</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3">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3">
        <w:r>
          <w:rPr>
            <w:rStyle w:val="Hyperlink"/>
          </w:rPr>
          <w:t xml:space="preserve">7/3/25</w:t>
        </w:r>
      </w:hyperlink>
      <w:r>
        <w:t xml:space="preserve">]</w:t>
      </w:r>
    </w:p>
    <w:bookmarkEnd w:id="30"/>
    <w:bookmarkStart w:id="34" w:name="Xec25c8059089135281429c3eadfb43e434964c4"/>
    <w:p>
      <w:pPr>
        <w:pStyle w:val="Heading4"/>
      </w:pPr>
      <w:r>
        <w:t xml:space="preserve">May 2025: Evans Voted For The House Republican Budget Bill, Which Cut Clean Energy Tax Credits Provided By The Inflation Reduction Act</w:t>
      </w:r>
    </w:p>
    <w:p>
      <w:pPr>
        <w:pStyle w:val="FirstParagraph"/>
      </w:pPr>
      <w:r>
        <w:rPr>
          <w:bCs/>
          <w:b/>
        </w:rPr>
        <w:t xml:space="preserve">2025: Evans Voted For The FY 2025 Budget Reconciliation Bill That Included $3.8 Trillion In Tax Cuts Offset By $1.5 Trillion In Spending Reductions To Programs Like Medicaid And The Supplemental Nutrition Assistance Program.</w:t>
      </w:r>
      <w:r>
        <w:t xml:space="preserve"> </w:t>
      </w:r>
      <w:r>
        <w:t xml:space="preserve">In May 2025, Evans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31">
        <w:r>
          <w:rPr>
            <w:rStyle w:val="Hyperlink"/>
          </w:rPr>
          <w:t xml:space="preserve">5/22/25</w:t>
        </w:r>
      </w:hyperlink>
      <w:r>
        <w:t xml:space="preserve">; Congressional Quarterly, </w:t>
      </w:r>
      <w:hyperlink r:id="rId32">
        <w:r>
          <w:rPr>
            <w:rStyle w:val="Hyperlink"/>
          </w:rPr>
          <w:t xml:space="preserve">5/22/25</w:t>
        </w:r>
      </w:hyperlink>
      <w:r>
        <w:t xml:space="preserve">; Congressional Actions, </w:t>
      </w:r>
      <w:hyperlink r:id="rId29">
        <w:r>
          <w:rPr>
            <w:rStyle w:val="Hyperlink"/>
          </w:rPr>
          <w:t xml:space="preserve">H.R. 1</w:t>
        </w:r>
      </w:hyperlink>
      <w:r>
        <w:t xml:space="preserve">]</w:t>
      </w:r>
    </w:p>
    <w:p>
      <w:pPr>
        <w:numPr>
          <w:ilvl w:val="0"/>
          <w:numId w:val="1002"/>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3">
        <w:r>
          <w:rPr>
            <w:rStyle w:val="Hyperlink"/>
          </w:rPr>
          <w:t xml:space="preserve">6/3/25</w:t>
        </w:r>
      </w:hyperlink>
      <w:r>
        <w:t xml:space="preserve">]</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3">
        <w:r>
          <w:rPr>
            <w:rStyle w:val="Hyperlink"/>
          </w:rPr>
          <w:t xml:space="preserve">5/22/25</w:t>
        </w:r>
      </w:hyperlink>
      <w:r>
        <w:t xml:space="preserve">]</w:t>
      </w:r>
    </w:p>
    <w:bookmarkEnd w:id="34"/>
    <w:bookmarkEnd w:id="35"/>
    <w:bookmarkStart w:id="39" w:name="X5b226b5b0ebf3450d04bc66ed88416b87f016e7"/>
    <w:p>
      <w:pPr>
        <w:pStyle w:val="Heading3"/>
      </w:pPr>
      <w:r>
        <w:t xml:space="preserve">Evans Signed Letters Asked Republicans to Protect Clean Energy Tax Credits Created by The Inflation Reduction Act</w:t>
      </w:r>
    </w:p>
    <w:bookmarkStart w:id="36" w:name="Xddeb3d346b668ac2e58389e863ee19df21050a9"/>
    <w:p>
      <w:pPr>
        <w:pStyle w:val="Heading4"/>
      </w:pPr>
      <w:r>
        <w:t xml:space="preserve">March 2025: Evans Signed A Letter Urging House Republican Leaders Not To Repeal Clean Energy Tax Credits Created By The Inflation Reduction Act</w:t>
      </w:r>
    </w:p>
    <w:p>
      <w:pPr>
        <w:pStyle w:val="FirstParagraph"/>
      </w:pPr>
      <w:r>
        <w:rPr>
          <w:bCs/>
          <w:b/>
        </w:rPr>
        <w:t xml:space="preserve">March 2025: Evans Signed A Letter Urging House Republican Leadership Not To Repeal Clean Energy Tax Credits In The Reconciliation Process.</w:t>
      </w:r>
      <w:r>
        <w:t xml:space="preserve"> </w:t>
      </w:r>
      <w:r>
        <w:t xml:space="preserve">According to a letter led by Rep. Andrew Garbarino, "As Members of the House Republican Conference, we write to emphasize the importance of prioritizing energy affordability for American families and keeping on our current path to energy dominance amid efforts to repeal or reform current energy tax credits. We strongly support the Administration’s America First national energy dominance initiative. Continued energy expansion and innovation is necessary to bolster national security, create goodpaying American jobs, and guarantee energy independence. The United States continues to produce energy from a myriad of sources that are cleaner and more efficient than anywhere else in the world. As our conference has long believed, an all-of-the-above energy approach, combined with a robust advanced manufacturing sector, will help support the United States’ position as a global energy leader." [Letter, Rep. Andrew Garbarino, </w:t>
      </w:r>
      <w:hyperlink r:id="rId20">
        <w:r>
          <w:rPr>
            <w:rStyle w:val="Hyperlink"/>
          </w:rPr>
          <w:t xml:space="preserve">3/9/25</w:t>
        </w:r>
      </w:hyperlink>
      <w:r>
        <w:t xml:space="preserve">]</w:t>
      </w:r>
    </w:p>
    <w:bookmarkEnd w:id="36"/>
    <w:bookmarkStart w:id="38" w:name="Xea6e944e099548ddd08aa0f555a67932a071332"/>
    <w:p>
      <w:pPr>
        <w:pStyle w:val="Heading4"/>
      </w:pPr>
      <w:r>
        <w:t xml:space="preserve">June 2025: After Voting To Cut Inflation Reduction Act Clean Energy Tax Credits, Evans Signed A Letter Asking Senate Republicans To Scale Back The Same Cuts He Voted For</w:t>
      </w:r>
    </w:p>
    <w:p>
      <w:pPr>
        <w:pStyle w:val="FirstParagraph"/>
      </w:pPr>
      <w:r>
        <w:rPr>
          <w:bCs/>
          <w:b/>
        </w:rPr>
        <w:t xml:space="preserve">HEADLINE: "Moderate Republicans Are ‘Deeply Concerned’ About Provisions In The Reconciliation Bill They Voted For"</w:t>
      </w:r>
      <w:r>
        <w:t xml:space="preserve"> </w:t>
      </w:r>
      <w:r>
        <w:t xml:space="preserve">[NOTUS, </w:t>
      </w:r>
      <w:hyperlink r:id="rId37">
        <w:r>
          <w:rPr>
            <w:rStyle w:val="Hyperlink"/>
          </w:rPr>
          <w:t xml:space="preserve">6/6/25</w:t>
        </w:r>
      </w:hyperlink>
      <w:r>
        <w:t xml:space="preserve">]</w:t>
      </w:r>
    </w:p>
    <w:p>
      <w:pPr>
        <w:pStyle w:val="BodyText"/>
      </w:pPr>
      <w:r>
        <w:rPr>
          <w:bCs/>
          <w:b/>
        </w:rPr>
        <w:t xml:space="preserve">June 2025: Evans Signed Letter Urging Senate Republicans To Scale Back Cuts To Clean Energy Tax Credits In The House GOP Budget Bill, Which She Voted For.</w:t>
      </w:r>
      <w:r>
        <w:t xml:space="preserve"> According to NBC News, "Thirteen House Republicans who supported President Donald Trump’s ‘big, beautiful bill’ sent a letter Friday urging Senate GOP leaders to scale back some of its clean energy cuts, sparking pushback from conservative hard-liners. The unusual criticism of their own bill indicates a modicum of regret by the GOP lawmakers, whose votes were critical to the bill passing the House by a narrow margin last month. ‘While we were proud to have worked to ensure that the bill did not include a full repeal of the clean energy tax credits, we remain deeply concerned by several provisions,’ said the Republicans in the letter, led by Rep. Jen Kiggans, R-Va." [NBC News, </w:t>
      </w:r>
      <w:hyperlink r:id="rId21">
        <w:r>
          <w:rPr>
            <w:rStyle w:val="Hyperlink"/>
          </w:rPr>
          <w:t xml:space="preserve">6/6/25</w:t>
        </w:r>
      </w:hyperlink>
      <w:r>
        <w:t xml:space="preserve">]</w:t>
      </w:r>
    </w:p>
    <w:p>
      <w:pPr>
        <w:numPr>
          <w:ilvl w:val="0"/>
          <w:numId w:val="1003"/>
        </w:numPr>
        <w:pStyle w:val="Compact"/>
      </w:pPr>
      <w:r>
        <w:rPr>
          <w:bCs/>
          <w:b/>
        </w:rPr>
        <w:t xml:space="preserve">Evans And His 12 GOP Colleagues Claimed The House GOP Budget Bill, That They Voted For, “Includes A Phase Out Schedule For Credits That Would Cause Significant Disruption To Projects Under Development And Stop Investments Needed To Win The Global Energy Race.”</w:t>
      </w:r>
      <w:r>
        <w:t xml:space="preserve"> According to NBC News, "Kiggans, like most of the signatories, represents a competitive district that Democrats are targeting in the 2026 election. Other politically vulnerable members include: Reps. Brian Fitzpatrick, R-Pa.; Juan Ciscomani, R-Ariz.; Mike Lawler, R-N.Y.; Don Bacon, R-Neb.; Gabe Evans, R-Colo.; Young Kim, R-Calif.; David Valadao, R-Calif.; Rob Bresnahan, R-Pa.; and Tom Kean, R-N.J.  The remaining three, who hold comparably safer seats, are Reps. Mark Amodei, R-Nev.; Andrew Garbarino, R-N.Y.; and Nick LaLota, R-N.Y. Garbarino missed the vote, but praised the bill and said he was about to vote ‘yes’ and didn’t make it in time. It passed 215-214 in an early morning vote. The 13 Republicans warned that ‘the House-passed bill includes a phase out schedule for credits that would cause significant disruption to projects under development and stop investments needed to win the global energy race.’" [NBC News, </w:t>
      </w:r>
      <w:hyperlink r:id="rId21">
        <w:r>
          <w:rPr>
            <w:rStyle w:val="Hyperlink"/>
          </w:rPr>
          <w:t xml:space="preserve">6/6/25</w:t>
        </w:r>
      </w:hyperlink>
      <w:r>
        <w:t xml:space="preserve">]</w:t>
      </w:r>
    </w:p>
    <w:bookmarkEnd w:id="38"/>
    <w:bookmarkEnd w:id="39"/>
    <w:bookmarkStart w:id="40" w:name="X30ae9714283633f637ecfe320ca9117717128e7"/>
    <w:p>
      <w:pPr>
        <w:pStyle w:val="Heading3"/>
      </w:pPr>
      <w:r>
        <w:t xml:space="preserve">September 2025: Evans Defended His Vote To Cut Clean Energy Tax Credits And Claimed The Bill Was A Sensible Approach</w:t>
      </w:r>
    </w:p>
    <w:p>
      <w:pPr>
        <w:pStyle w:val="FirstParagraph"/>
      </w:pPr>
      <w:r>
        <w:rPr>
          <w:bCs/>
          <w:b/>
        </w:rPr>
        <w:t xml:space="preserve">Evans Claimed The Republican Tax Bill Was A Sensible Approach To Clean Energy Tax Credits After Arguing That Clean Energy Tax Credits Were Critical To Energy Production.</w:t>
      </w:r>
      <w:r>
        <w:t xml:space="preserve"> According to an opinion by Gabe Evans in the Washington Times, "But here’s the reality: innovation alone isn’t enough to meet our nation’s growing energy demand. For these resources to truly meet their potential, we must make them more accessible for American families and businesses to drive down costs and get more electrons on the grid. Clean energy tax credits are a critical component of this national strategy.  These credits have helped fuel Colorado’s economy, creating new jobs, supporting small businesses and large companies alike, and attracting billions of dollars in private sector investment. They give families and businesses more choices, whether that be lowering their power bills or upgrading to better energy systems. […] We must have the infrastructure to support the next generation of energy technologies like geothermal and advanced storage. Transmission lines, pipelines, and modernized grids are all part of the equation. If we want affordable, reliable, and secure energy, we need the ability to move it where it is needed most. That’s why I alongside 20 other Republican members of Congress pushed for a sensible approach to the clean energy tax credits in the Working Families Tax Credit bill, which was signed into law in July." [Gabe Evans Opinion – Washington Times, </w:t>
      </w:r>
      <w:hyperlink r:id="rId24">
        <w:r>
          <w:rPr>
            <w:rStyle w:val="Hyperlink"/>
          </w:rPr>
          <w:t xml:space="preserve">9/29/25</w:t>
        </w:r>
      </w:hyperlink>
      <w:r>
        <w:t xml:space="preserve">]</w:t>
      </w:r>
    </w:p>
    <w:bookmarkEnd w:id="40"/>
    <w:bookmarkStart w:id="41" w:name="Xed722f2a00084933062169c593d447c2239c5fe"/>
    <w:p>
      <w:pPr>
        <w:pStyle w:val="Heading3"/>
      </w:pPr>
      <w:r>
        <w:t xml:space="preserve">Since the Start of 2025, Clean Energy Projects in Evans' Districts that Were Supposed to Have Created Hundreds of Jobs Were Cancelled or Stalled</w:t>
      </w:r>
    </w:p>
    <w:p>
      <w:pPr>
        <w:pStyle w:val="FirstParagraph"/>
      </w:pPr>
      <w:r>
        <w:rPr>
          <w:bCs/>
          <w:b/>
        </w:rPr>
        <w:t xml:space="preserve">HEADLINE: "Colorado Losing A Third Major Clean Energy Project As Subsidy Cuts, Tariffs Roil Markets"</w:t>
      </w:r>
      <w:r>
        <w:t xml:space="preserve"> </w:t>
      </w:r>
      <w:r>
        <w:t xml:space="preserve">[Colorado Sun, </w:t>
      </w:r>
      <w:hyperlink r:id="rId25">
        <w:r>
          <w:rPr>
            <w:rStyle w:val="Hyperlink"/>
          </w:rPr>
          <w:t xml:space="preserve">6/25/25</w:t>
        </w:r>
      </w:hyperlink>
      <w:r>
        <w:t xml:space="preserve">]</w:t>
      </w:r>
    </w:p>
    <w:p>
      <w:pPr>
        <w:pStyle w:val="BodyText"/>
      </w:pPr>
      <w:r>
        <w:rPr>
          <w:bCs/>
          <w:b/>
        </w:rPr>
        <w:t xml:space="preserve">May 2025: Amprius Technologies, Which Had Planned To Open A Large Lithium-Ion Battery Manufacturing Facility In Brighton, CO, Paused Its Plan To Move To The Next Phase, Citing “Market Dynamics.”</w:t>
      </w:r>
      <w:r>
        <w:t xml:space="preserve"> According to the Denver Post, "Amprius Technologies announced in 2023 that it would open a 775,000-square-foot lithium-ion battery manufacturing facility in Brighton that would employ about 330 people in the first phases. But in May, the California company told shareholders that it was pausing the project as it monitors ‘market dynamics.’  Amprius CEO Kang Sun said in a statement that while the company has completed the plant’s design, there are no immediate plans to move forward to the next phase. Producing cutting-edge battery technologies at scale in the U.S. requires ‘a highly capital-intensive process’ and technical expertise that is still developing, he said.  ‘Meanwhile, other countries have spent years building mature, cost-efficient battery industries, giving them a significant head start,’ Sun said." [Denver Post, </w:t>
      </w:r>
      <w:hyperlink r:id="rId26">
        <w:r>
          <w:rPr>
            <w:rStyle w:val="Hyperlink"/>
          </w:rPr>
          <w:t xml:space="preserve">7/13/25</w:t>
        </w:r>
      </w:hyperlink>
      <w:r>
        <w:t xml:space="preserve">]</w:t>
      </w:r>
    </w:p>
    <w:p>
      <w:pPr>
        <w:numPr>
          <w:ilvl w:val="0"/>
          <w:numId w:val="1004"/>
        </w:numPr>
        <w:pStyle w:val="Compact"/>
      </w:pPr>
      <w:r>
        <w:rPr>
          <w:bCs/>
          <w:b/>
        </w:rPr>
        <w:t xml:space="preserve">The Amprius Facility Had Planned To Include 332 Jobs In The First Phase Over Two Years.</w:t>
      </w:r>
      <w:r>
        <w:t xml:space="preserve"> According to the Colorado Sun, "Amprius and local and state officials announced in 2023 the company would convert more than 700,000 square feet of an Adams County warehouse to a battery maker with 332 jobs in the first phase over two years, with capacity to expand to up to 10 gigawatt-hours of production. The project was to employ a $50 million grant from the U.S. Department of Energy in the Biden administration’s Bipartisan Infrastructure Law, as well as millions of dollars in job incentives and tax forgiveness from Colorado and local governments." [Colorado Sun, </w:t>
      </w:r>
      <w:hyperlink r:id="rId25">
        <w:r>
          <w:rPr>
            <w:rStyle w:val="Hyperlink"/>
          </w:rPr>
          <w:t xml:space="preserve">6/25/25</w:t>
        </w:r>
      </w:hyperlink>
      <w:r>
        <w:t xml:space="preserve">]</w:t>
      </w:r>
    </w:p>
    <w:p>
      <w:pPr>
        <w:numPr>
          <w:ilvl w:val="0"/>
          <w:numId w:val="1004"/>
        </w:numPr>
        <w:pStyle w:val="Compact"/>
      </w:pPr>
      <w:r>
        <w:rPr>
          <w:bCs/>
          <w:b/>
        </w:rPr>
        <w:t xml:space="preserve">Environmental Entrepreneurs (E2) Said $15.5 Billion In New Factories And Clean Energy Projects Had Been Cancelled Across The U.S. Since The Beginning Of 2025 As The Incoming Trump Administration Signaled Changes Were To Be Expected.</w:t>
      </w:r>
      <w:r>
        <w:t xml:space="preserve"> According to the Denver Post, "The national organization Environmental Entrepreneurs, or E2, maintains that projects were canceled or put on hold leading up to the debate and approval of Trump’s budget bill because of the uncertainty around federal policy on renewable energy, incentives and funds. A report by the group said $15.5 billion in new factories and clean energy projects have been canceled across the country since Jan. 1 as the incoming administration signaled that changes were ahead.  E2 and Clean Economy Tracker release frequent updates on the renewable energy and advanced manufacturing industries." [Denver Post, </w:t>
      </w:r>
      <w:hyperlink r:id="rId26">
        <w:r>
          <w:rPr>
            <w:rStyle w:val="Hyperlink"/>
          </w:rPr>
          <w:t xml:space="preserve">7/13/25</w:t>
        </w:r>
      </w:hyperlink>
      <w:r>
        <w:t xml:space="preserve">]</w:t>
      </w:r>
    </w:p>
    <w:p>
      <w:pPr>
        <w:pStyle w:val="FirstParagraph"/>
      </w:pPr>
      <w:r>
        <w:rPr>
          <w:bCs/>
          <w:b/>
        </w:rPr>
        <w:t xml:space="preserve">VSK Energy, Inc. Cancelled Plans To Build A $250 Million Factory To Make Solar Panels In Brighton, CO.</w:t>
      </w:r>
      <w:r>
        <w:t xml:space="preserve"> According to the Denver Post, "Susan Nedell, senior advocate in the West for E2, believes the targeting of renewable energy incentives and programs played into the cancellation of plans to build a $250 million factory in Brighton to make solar panels. VSK Energy Inc., a joint venture between India-based Vikram Solar and the private equity firm Phalanx Impact Partners and the development firm Das &amp; Co., announced the project in 2023. At the time, Sriram Das, chairman of VSK Energy and managing director of Das &amp; Co, called the passage of the Inflation Reduction Act ‘a landmark moment for the clean energy future of the United States.’ A spokesperson confirmed Wednesday that the Brighton plant isn’t moving forward, but didn’t give a reason." [Denver Post, </w:t>
      </w:r>
      <w:hyperlink r:id="rId26">
        <w:r>
          <w:rPr>
            <w:rStyle w:val="Hyperlink"/>
          </w:rPr>
          <w:t xml:space="preserve">7/13/25</w:t>
        </w:r>
      </w:hyperlink>
      <w:r>
        <w:t xml:space="preserve">]</w:t>
      </w:r>
    </w:p>
    <w:p>
      <w:pPr>
        <w:numPr>
          <w:ilvl w:val="0"/>
          <w:numId w:val="1005"/>
        </w:numPr>
        <w:pStyle w:val="Compact"/>
      </w:pPr>
      <w:r>
        <w:rPr>
          <w:bCs/>
          <w:b/>
        </w:rPr>
        <w:t xml:space="preserve">When VSK Energy Announced The Brighton Solar Panel Factory It Cited The Inflation Reduction Act As A “Landmark Moment For The Clean Energy Future Of The United States.”</w:t>
      </w:r>
      <w:r>
        <w:t xml:space="preserve"> According to the Denver Post, "Susan Nedell, senior advocate in the West for E2, believes the targeting of renewable energy incentives and programs played into the cancellation of plans to build a $250 million factory in Brighton to make solar panels. VSK Energy Inc., a joint venture between India-based Vikram Solar and the private equity firm Phalanx Impact Partners and the development firm Das &amp; Co., announced the project in 2023. At the time, Sriram Das, chairman of VSK Energy and managing director of Das &amp; Co, called the passage of the Inflation Reduction Act ‘a landmark moment for the clean energy future of the United States.’ A spokesperson confirmed Wednesday that the Brighton plant isn’t moving forward, but didn’t give a reason." [Denver Post, </w:t>
      </w:r>
      <w:hyperlink r:id="rId26">
        <w:r>
          <w:rPr>
            <w:rStyle w:val="Hyperlink"/>
          </w:rPr>
          <w:t xml:space="preserve">7/13/25</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25" Target="https://coloradosun.com/2025/06/25/colorado-clean-energy-project-cancellations/" TargetMode="External" /><Relationship Type="http://schemas.openxmlformats.org/officeDocument/2006/relationships/hyperlink" Id="rId20" Target="https://garbarino.house.gov/sites/evo-subsites/garbarino.house.gov/files/evo-media-document/2025.03.09-tax-credits-letter.pdf" TargetMode="External" /><Relationship Type="http://schemas.openxmlformats.org/officeDocument/2006/relationships/hyperlink" Id="rId32"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9" Target="https://www.congress.gov/bill/119th-congress/house-bill/1/all-actions" TargetMode="External" /><Relationship Type="http://schemas.openxmlformats.org/officeDocument/2006/relationships/hyperlink" Id="rId26" Target="https://www.denverpost.com/2025/07/13/colorado-renewable-energy-projects-trump-bill/" TargetMode="External" /><Relationship Type="http://schemas.openxmlformats.org/officeDocument/2006/relationships/hyperlink" Id="rId21" Target="https://www.nbcnews.com/politics/congress/13-house-republicans-urge-senate-scale-back-clean-energy-cuts-bill-vot-rcna211516" TargetMode="External" /><Relationship Type="http://schemas.openxmlformats.org/officeDocument/2006/relationships/hyperlink" Id="rId37" Target="https://www.notus.org/congress/moderate-republicans-reconciliation-energy-tax-credit" TargetMode="External" /><Relationship Type="http://schemas.openxmlformats.org/officeDocument/2006/relationships/hyperlink" Id="rId33" Target="https://www.utilitydive.com/news/house-gop-budget-worse-than-feared-for-clean-energy-analysts/748862/" TargetMode="External" /><Relationship Type="http://schemas.openxmlformats.org/officeDocument/2006/relationships/hyperlink" Id="rId23" Target="https://www.utilitydive.com/news/house-passes-senate-megabill-trump-ira-tax-credit/752276/" TargetMode="External" /><Relationship Type="http://schemas.openxmlformats.org/officeDocument/2006/relationships/hyperlink" Id="rId24" Target="https://www.washingtontimes.com/news/2025/sep/29/meet-americas-energy-demand-innovation-alone-isnt-enough/"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25" Target="https://coloradosun.com/2025/06/25/colorado-clean-energy-project-cancellations/" TargetMode="External" /><Relationship Type="http://schemas.openxmlformats.org/officeDocument/2006/relationships/hyperlink" Id="rId20" Target="https://garbarino.house.gov/sites/evo-subsites/garbarino.house.gov/files/evo-media-document/2025.03.09-tax-credits-letter.pdf" TargetMode="External" /><Relationship Type="http://schemas.openxmlformats.org/officeDocument/2006/relationships/hyperlink" Id="rId32"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9" Target="https://www.congress.gov/bill/119th-congress/house-bill/1/all-actions" TargetMode="External" /><Relationship Type="http://schemas.openxmlformats.org/officeDocument/2006/relationships/hyperlink" Id="rId26" Target="https://www.denverpost.com/2025/07/13/colorado-renewable-energy-projects-trump-bill/" TargetMode="External" /><Relationship Type="http://schemas.openxmlformats.org/officeDocument/2006/relationships/hyperlink" Id="rId21" Target="https://www.nbcnews.com/politics/congress/13-house-republicans-urge-senate-scale-back-clean-energy-cuts-bill-vot-rcna211516" TargetMode="External" /><Relationship Type="http://schemas.openxmlformats.org/officeDocument/2006/relationships/hyperlink" Id="rId37" Target="https://www.notus.org/congress/moderate-republicans-reconciliation-energy-tax-credit" TargetMode="External" /><Relationship Type="http://schemas.openxmlformats.org/officeDocument/2006/relationships/hyperlink" Id="rId33" Target="https://www.utilitydive.com/news/house-gop-budget-worse-than-feared-for-clean-energy-analysts/748862/" TargetMode="External" /><Relationship Type="http://schemas.openxmlformats.org/officeDocument/2006/relationships/hyperlink" Id="rId23" Target="https://www.utilitydive.com/news/house-passes-senate-megabill-trump-ira-tax-credit/752276/" TargetMode="External" /><Relationship Type="http://schemas.openxmlformats.org/officeDocument/2006/relationships/hyperlink" Id="rId24" Target="https://www.washingtontimes.com/news/2025/sep/29/meet-americas-energy-demand-innovation-alone-isnt-enoug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