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995e89767c8b55652c9ef4b1cb16468fdb6e1ff"/>
    <w:p>
      <w:pPr>
        <w:pStyle w:val="Heading1"/>
      </w:pPr>
      <w:r>
        <w:t xml:space="preserve">Federal Law Enforcement and Counterterrorism Policy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Rep. Eli Crane has strongly advocated for the impeachment of Homeland Security Secretary Alejandro Mayorkas, ridiculing claims of</w:t>
      </w:r>
      <w:r>
        <w:t xml:space="preserve"> </w:t>
      </w:r>
      <w:r>
        <w:t xml:space="preserve">“</w:t>
      </w:r>
      <w:r>
        <w:t xml:space="preserve">operational control</w:t>
      </w:r>
      <w:r>
        <w:t xml:space="preserve">”</w:t>
      </w:r>
      <w:r>
        <w:t xml:space="preserve"> </w:t>
      </w:r>
      <w:r>
        <w:t xml:space="preserve">of the southern border by the Biden administration and labeling the situation a failure of leadership (</w:t>
      </w:r>
      <w:hyperlink r:id="rId20">
        <w:r>
          <w:rPr>
            <w:rStyle w:val="Hyperlink"/>
          </w:rPr>
          <w:t xml:space="preserve">Arizona Republic, 2/3/23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February 2023, Crane co-sponsored articles of impeachment against Mayorkas alongside prominent House Republicans, including Andy Biggs, Marjorie Taylor Greene, and Lauren Boebert (</w:t>
      </w:r>
      <w:hyperlink r:id="rId20">
        <w:r>
          <w:rPr>
            <w:rStyle w:val="Hyperlink"/>
          </w:rPr>
          <w:t xml:space="preserve">Arizona Republic, 2/3/23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 has consistently promoted impeachment proceedings against Mayorkas throughout 2023 and into 2024, with constituent letters and news coverage highlighting his ongoing efforts (</w:t>
      </w:r>
      <w:hyperlink r:id="rId21">
        <w:r>
          <w:rPr>
            <w:rStyle w:val="Hyperlink"/>
          </w:rPr>
          <w:t xml:space="preserve">Arizona Republic, 12/15/23</w:t>
        </w:r>
      </w:hyperlink>
      <w:r>
        <w:t xml:space="preserve">;</w:t>
      </w:r>
      <w:r>
        <w:t xml:space="preserve"> </w:t>
      </w:r>
      <w:hyperlink r:id="rId22">
        <w:r>
          <w:rPr>
            <w:rStyle w:val="Hyperlink"/>
          </w:rPr>
          <w:t xml:space="preserve">Arizona Daily Sun, 3/3/24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June 2023, Crane championed Department of Homeland Security (DHS) security and cybersecurity collaboration programs with Israel, urging for their full funding and highlighting the importance of US-Israel partnerships for national security (</w:t>
      </w:r>
      <w:hyperlink r:id="rId23">
        <w:r>
          <w:rPr>
            <w:rStyle w:val="Hyperlink"/>
          </w:rPr>
          <w:t xml:space="preserve">Arizona Republic, 6/8/23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Crane’s intense focus on impeachment has drawn some criticism, with concerns noted over potential neglect of conservative border legislation and prioritization of high-profile political actions over policy solutions (</w:t>
      </w:r>
      <w:hyperlink r:id="rId22">
        <w:r>
          <w:rPr>
            <w:rStyle w:val="Hyperlink"/>
          </w:rPr>
          <w:t xml:space="preserve">Arizona Daily Sun, 3/3/24</w:t>
        </w:r>
      </w:hyperlink>
      <w:r>
        <w:t xml:space="preserve">).</w:t>
      </w:r>
    </w:p>
    <w:bookmarkEnd w:id="24"/>
    <w:bookmarkStart w:id="27" w:name="oversight-and-accountability-positions"/>
    <w:p>
      <w:pPr>
        <w:pStyle w:val="Heading3"/>
      </w:pPr>
      <w:r>
        <w:t xml:space="preserve">Oversight and Accountability Positions</w:t>
      </w:r>
    </w:p>
    <w:bookmarkStart w:id="25" w:name="Xd957d9cf2236238a6ee31adfd442aade3777e2a"/>
    <w:p>
      <w:pPr>
        <w:pStyle w:val="Heading4"/>
      </w:pPr>
      <w:r>
        <w:t xml:space="preserve">Impeachment of Homeland Security Secretary</w:t>
      </w:r>
    </w:p>
    <w:p>
      <w:pPr>
        <w:pStyle w:val="FirstParagraph"/>
      </w:pPr>
      <w:r>
        <w:rPr>
          <w:bCs/>
          <w:b/>
        </w:rPr>
        <w:t xml:space="preserve">February 2023: Eli Crane Supported Impeachment Resolution Against Mayorkas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Crane ridiculed as a</w:t>
      </w:r>
      <w:r>
        <w:t xml:space="preserve"> </w:t>
      </w:r>
      <w:r>
        <w:t xml:space="preserve">‘</w:t>
      </w:r>
      <w:r>
        <w:t xml:space="preserve">joke</w:t>
      </w:r>
      <w:r>
        <w:t xml:space="preserve">’</w:t>
      </w:r>
      <w:r>
        <w:t xml:space="preserve"> </w:t>
      </w:r>
      <w:r>
        <w:t xml:space="preserve">the notion that Mayorkas and other members of the Biden administration have</w:t>
      </w:r>
      <w:r>
        <w:t xml:space="preserve"> </w:t>
      </w:r>
      <w:r>
        <w:t xml:space="preserve">‘</w:t>
      </w:r>
      <w:r>
        <w:t xml:space="preserve">operational control</w:t>
      </w:r>
      <w:r>
        <w:t xml:space="preserve">’</w:t>
      </w:r>
      <w:r>
        <w:t xml:space="preserve"> </w:t>
      </w:r>
      <w:r>
        <w:t xml:space="preserve">of the southern border.</w:t>
      </w:r>
      <w:r>
        <w:t xml:space="preserve"> </w:t>
      </w:r>
      <w:r>
        <w:t xml:space="preserve">‘</w:t>
      </w:r>
      <w:r>
        <w:t xml:space="preserve">I stand in support of this resolution to impeach Secretary Mayorkas because the American people deserve better. That is why I was sent here,</w:t>
      </w:r>
      <w:r>
        <w:t xml:space="preserve">’</w:t>
      </w:r>
      <w:r>
        <w:t xml:space="preserve"> </w:t>
      </w:r>
      <w:r>
        <w:t xml:space="preserve">Crane said.</w:t>
      </w:r>
      <w:r>
        <w:t xml:space="preserve"> </w:t>
      </w:r>
      <w:r>
        <w:t xml:space="preserve">‘</w:t>
      </w:r>
      <w:r>
        <w:t xml:space="preserve">I never wanted to be a politician. Never wanted to come live in this town. I got tired of watching it.</w:t>
      </w:r>
      <w:r>
        <w:t xml:space="preserve">’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0">
        <w:r>
          <w:rPr>
            <w:rStyle w:val="Hyperlink"/>
          </w:rPr>
          <w:t xml:space="preserve">2/3/23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2023: Eli Crane Co-Sponsored Impeachment Articles Against Mayorkas With Biggs, Greene, Boebert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Biggs, R-Ariz., was joined at a Capitol Hill news conference by about 15 fellow House members, including co-sponsors Rep. Marjorie Taylor Greene, R-Ga., Rep. Lauren Boebert, R-Colo., and Rep. Eli Crane, R-Ariz.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0">
        <w:r>
          <w:rPr>
            <w:rStyle w:val="Hyperlink"/>
          </w:rPr>
          <w:t xml:space="preserve">2/3/23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2023: Eli Crane Advocated For Impeaching Homeland Security Secretary Mayorkas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‘</w:t>
      </w:r>
      <w:r>
        <w:t xml:space="preserve">Crane has also advocated for impeaching Homeland Security Secretary Alejandro Mayorkas over his handling of the border, which would represent an unprecedented use of Congress</w:t>
      </w:r>
      <w:r>
        <w:t xml:space="preserve">’</w:t>
      </w:r>
      <w:r>
        <w:t xml:space="preserve"> </w:t>
      </w:r>
      <w:r>
        <w:t xml:space="preserve">impeachment power.’ [Arizona Republic (Phoenix),</w:t>
      </w:r>
      <w:r>
        <w:t xml:space="preserve"> </w:t>
      </w:r>
      <w:hyperlink r:id="rId21">
        <w:r>
          <w:rPr>
            <w:rStyle w:val="Hyperlink"/>
          </w:rPr>
          <w:t xml:space="preserve">12/15/23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Letter Writer Ruth Porter-Tilman Claimed Eli Crane Supported Impeachment of Homeland Security Secretary</w:t>
      </w:r>
      <w:r>
        <w:t xml:space="preserve"> </w:t>
      </w:r>
      <w:r>
        <w:t xml:space="preserve">According to a letter to the editor published in Arizona Daily Sun,</w:t>
      </w:r>
      <w:r>
        <w:t xml:space="preserve"> </w:t>
      </w:r>
      <w:r>
        <w:t xml:space="preserve">“</w:t>
      </w:r>
      <w:r>
        <w:t xml:space="preserve">Rep. Eli Crane’s rejection of a conservative border bill as he wastes expensive time on MAGA lies</w:t>
      </w:r>
      <w:r>
        <w:t xml:space="preserve"> </w:t>
      </w:r>
      <w:r>
        <w:t xml:space="preserve">‘</w:t>
      </w:r>
      <w:r>
        <w:t xml:space="preserve">impeaching</w:t>
      </w:r>
      <w:r>
        <w:t xml:space="preserve">’</w:t>
      </w:r>
      <w:r>
        <w:t xml:space="preserve"> </w:t>
      </w:r>
      <w:r>
        <w:t xml:space="preserve">the homeland security secretary.</w:t>
      </w:r>
      <w:r>
        <w:t xml:space="preserve">”</w:t>
      </w:r>
      <w:r>
        <w:t xml:space="preserve"> </w:t>
      </w:r>
      <w:r>
        <w:t xml:space="preserve">[Letter to the Editor - Arizona Daily Sun,</w:t>
      </w:r>
      <w:r>
        <w:t xml:space="preserve"> </w:t>
      </w:r>
      <w:hyperlink r:id="rId22">
        <w:r>
          <w:rPr>
            <w:rStyle w:val="Hyperlink"/>
          </w:rPr>
          <w:t xml:space="preserve">3/3/24</w:t>
        </w:r>
      </w:hyperlink>
      <w:r>
        <w:t xml:space="preserve">]</w:t>
      </w:r>
    </w:p>
    <w:bookmarkEnd w:id="25"/>
    <w:bookmarkStart w:id="26" w:name="support-for-defense-department-funding"/>
    <w:p>
      <w:pPr>
        <w:pStyle w:val="Heading4"/>
      </w:pPr>
      <w:r>
        <w:t xml:space="preserve">Support for Defense Department Funding</w:t>
      </w:r>
    </w:p>
    <w:p>
      <w:pPr>
        <w:pStyle w:val="FirstParagraph"/>
      </w:pPr>
      <w:r>
        <w:rPr>
          <w:bCs/>
          <w:b/>
        </w:rPr>
        <w:t xml:space="preserve">June 2023: Rep. Eli Crane Championed DHS Programs With Israel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Rep. Eli Crane is championing a couple of Department of Homeland Security programs with Israel and calling for additional funding for the</w:t>
      </w:r>
      <w:r>
        <w:t xml:space="preserve"> </w:t>
      </w:r>
      <w:r>
        <w:t xml:space="preserve">‘</w:t>
      </w:r>
      <w:r>
        <w:t xml:space="preserve">critical national security projects.</w:t>
      </w:r>
      <w:r>
        <w:t xml:space="preserve">’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3">
        <w:r>
          <w:rPr>
            <w:rStyle w:val="Hyperlink"/>
          </w:rPr>
          <w:t xml:space="preserve">6/8/23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2023: Crane And Rep. Menendez Supported BIRD-HLS And US-Israel Cybersecurity Programs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The letter, which was co-signed by Rep. Rob Menendez, D-N.J., voices support for the BIRD-Homeland Security Program and the US-Israel Cybersecurity Cooperation Program.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3">
        <w:r>
          <w:rPr>
            <w:rStyle w:val="Hyperlink"/>
          </w:rPr>
          <w:t xml:space="preserve">6/8/23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2023: Crane Urged Full Funding For US-Israel Security Programs In FY2024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we urge you to commit to working with Congress to fulfill congressional intent and fully fund these programs in FY2024,</w:t>
      </w:r>
      <w:r>
        <w:t xml:space="preserve">”</w:t>
      </w:r>
      <w:r>
        <w:t xml:space="preserve"> </w:t>
      </w:r>
      <w:r>
        <w:t xml:space="preserve">the representatives wrote. [Arizona Republic (Phoenix),</w:t>
      </w:r>
      <w:r>
        <w:t xml:space="preserve"> </w:t>
      </w:r>
      <w:hyperlink r:id="rId23">
        <w:r>
          <w:rPr>
            <w:rStyle w:val="Hyperlink"/>
          </w:rPr>
          <w:t xml:space="preserve">6/8/23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7G2-FB01-DXGX-644P-00000-00&amp;context=1519360" TargetMode="External" /><Relationship Type="http://schemas.openxmlformats.org/officeDocument/2006/relationships/hyperlink" Id="rId23" Target="https://advance.lexis.com/api/document?collection=news&amp;id=urn:contentItem:68DP-MJK1-JB1V-G1HY-00000-00&amp;context=1519360" TargetMode="External" /><Relationship Type="http://schemas.openxmlformats.org/officeDocument/2006/relationships/hyperlink" Id="rId21" Target="https://advance.lexis.com/api/document?collection=news&amp;id=urn:contentItem:69W7-82N1-JB1V-G1GW-00000-00&amp;context=1519360" TargetMode="External" /><Relationship Type="http://schemas.openxmlformats.org/officeDocument/2006/relationships/hyperlink" Id="rId22" Target="https://advance.lexis.com/api/document?collection=news&amp;id=urn:contentItem:6BG4-3HS1-DXVP-T4FH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7G2-FB01-DXGX-644P-00000-00&amp;context=1519360" TargetMode="External" /><Relationship Type="http://schemas.openxmlformats.org/officeDocument/2006/relationships/hyperlink" Id="rId23" Target="https://advance.lexis.com/api/document?collection=news&amp;id=urn:contentItem:68DP-MJK1-JB1V-G1HY-00000-00&amp;context=1519360" TargetMode="External" /><Relationship Type="http://schemas.openxmlformats.org/officeDocument/2006/relationships/hyperlink" Id="rId21" Target="https://advance.lexis.com/api/document?collection=news&amp;id=urn:contentItem:69W7-82N1-JB1V-G1GW-00000-00&amp;context=1519360" TargetMode="External" /><Relationship Type="http://schemas.openxmlformats.org/officeDocument/2006/relationships/hyperlink" Id="rId22" Target="https://advance.lexis.com/api/document?collection=news&amp;id=urn:contentItem:6BG4-3HS1-DXVP-T4FH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