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early-values-and-beliefs"/>
    <w:p>
      <w:pPr>
        <w:pStyle w:val="Heading1"/>
      </w:pPr>
      <w:r>
        <w:t xml:space="preserve">Early Values and Beliefs</w:t>
      </w:r>
    </w:p>
    <w:bookmarkStart w:id="21" w:name="patriotism-and-service-ethos"/>
    <w:p>
      <w:pPr>
        <w:pStyle w:val="Heading3"/>
      </w:pPr>
      <w:r>
        <w:t xml:space="preserve">Patriotism and Service Ethos</w:t>
      </w:r>
    </w:p>
    <w:p>
      <w:pPr>
        <w:pStyle w:val="FirstParagraph"/>
      </w:pPr>
      <w:r>
        <w:rPr>
          <w:bCs/>
          <w:b/>
        </w:rPr>
        <w:t xml:space="preserve">Eli Crane Urged Public To Remember Fallen SEALs Like Keating In 2016</w:t>
      </w:r>
      <w:r>
        <w:t xml:space="preserve"> </w:t>
      </w:r>
      <w:r>
        <w:t xml:space="preserve">According to Arizona Republic,</w:t>
      </w:r>
      <w:r>
        <w:t xml:space="preserve"> </w:t>
      </w:r>
      <w:r>
        <w:t xml:space="preserve">‘</w:t>
      </w:r>
      <w:r>
        <w:t xml:space="preserve">I think people can just make sure they never forget guys like Chuck and the sacrifices he’s made and continue to support and respect everybody that’s active duty and veterans alike.</w:t>
      </w:r>
      <w:r>
        <w:t xml:space="preserve">’</w:t>
      </w:r>
      <w:r>
        <w:t xml:space="preserve"> </w:t>
      </w:r>
      <w:r>
        <w:t xml:space="preserve">[Arizona Republic (Phoenix),</w:t>
      </w:r>
      <w:r>
        <w:t xml:space="preserve"> </w:t>
      </w:r>
      <w:hyperlink r:id="rId20">
        <w:r>
          <w:rPr>
            <w:rStyle w:val="Hyperlink"/>
          </w:rPr>
          <w:t xml:space="preserve">5/5/16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JPD-MM71-DYJJ-P4R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JPD-MM71-DYJJ-P4R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2026-01-27T02:10:13Z</dcterms:created>
  <dcterms:modified xsi:type="dcterms:W3CDTF">2026-01-27T02:10:13Z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