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e4d53d1237423002ca44325bbbb547785ff495"/>
    <w:p>
      <w:pPr>
        <w:pStyle w:val="Heading1"/>
      </w:pPr>
      <w:r>
        <w:t xml:space="preserve">Military Aid and Foreign Policy Positions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 voted to cut off all military aid to Ukraine in 2023, which could be viewed as unsupportive of U.S. allies in wartime (</w:t>
      </w:r>
      <w:hyperlink r:id="rId20">
        <w:r>
          <w:rPr>
            <w:rStyle w:val="Hyperlink"/>
          </w:rPr>
          <w:t xml:space="preserve">Geneastar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supported a ban on sending cluster munitions to Ukraine, opposing some military assistance measures favored by the administration (</w:t>
      </w:r>
      <w:hyperlink r:id="rId20">
        <w:r>
          <w:rPr>
            <w:rStyle w:val="Hyperlink"/>
          </w:rPr>
          <w:t xml:space="preserve">Geneastar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February 2024, Crane publicly criticized Democrats for prioritizing foreign aid over domestic issues, which may paint him as isolationist (</w:t>
      </w:r>
      <w:hyperlink r:id="rId21">
        <w:r>
          <w:rPr>
            <w:rStyle w:val="Hyperlink"/>
          </w:rPr>
          <w:t xml:space="preserve">Cronkite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His repeated opposition to Ukraine aid packages places him at odds with members of both parties who support a stronger U.S. role in international security affairs.</w:t>
      </w:r>
    </w:p>
    <w:p>
      <w:pPr>
        <w:numPr>
          <w:ilvl w:val="0"/>
          <w:numId w:val="1001"/>
        </w:numPr>
      </w:pPr>
      <w:r>
        <w:t xml:space="preserve">These stances could be perceived as neglecting U.S. obligations to international partnerships and weakening America’s global leadership.</w:t>
      </w:r>
    </w:p>
    <w:bookmarkEnd w:id="22"/>
    <w:bookmarkStart w:id="23" w:name="opposition-to-foreign-aid-for-ukraine"/>
    <w:p>
      <w:pPr>
        <w:pStyle w:val="Heading3"/>
      </w:pPr>
      <w:r>
        <w:t xml:space="preserve">Opposition to foreign aid for Ukraine</w:t>
      </w:r>
    </w:p>
    <w:p>
      <w:pPr>
        <w:pStyle w:val="FirstParagraph"/>
      </w:pPr>
      <w:r>
        <w:rPr>
          <w:bCs/>
          <w:b/>
        </w:rPr>
        <w:t xml:space="preserve">2023: Eli Crane Voted To Cut Off All Military Aid To Ukraine</w:t>
      </w:r>
      <w:r>
        <w:t xml:space="preserve"> </w:t>
      </w:r>
      <w:r>
        <w:t xml:space="preserve">According to Geneastar,</w:t>
      </w:r>
      <w:r>
        <w:t xml:space="preserve"> </w:t>
      </w:r>
      <w:r>
        <w:t xml:space="preserve">“</w:t>
      </w:r>
      <w:r>
        <w:t xml:space="preserve">In 2023, Crane voted to cut off all military aid to Ukraine.</w:t>
      </w:r>
      <w:r>
        <w:t xml:space="preserve">”</w:t>
      </w:r>
      <w:r>
        <w:t xml:space="preserve"> </w:t>
      </w:r>
      <w:r>
        <w:t xml:space="preserve">[Geneastar,</w:t>
      </w:r>
      <w:r>
        <w:t xml:space="preserve"> </w:t>
      </w:r>
      <w:hyperlink r:id="rId20">
        <w:r>
          <w:rPr>
            <w:rStyle w:val="Hyperlink"/>
          </w:rPr>
          <w:t xml:space="preserve">1/1/23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2024: Eli Crane Opposed Ukraine Aid And Criticized Democrats For Prioritizing Foreign Issues</w:t>
      </w:r>
      <w:r>
        <w:t xml:space="preserve"> </w:t>
      </w:r>
      <w:r>
        <w:t xml:space="preserve">According to Cronkite News,</w:t>
      </w:r>
      <w:r>
        <w:t xml:space="preserve"> </w:t>
      </w:r>
      <w:r>
        <w:t xml:space="preserve">“</w:t>
      </w:r>
      <w:r>
        <w:t xml:space="preserve">Many GOP opponents of Ukrainian aid were like Rep. Eli Crane, R-Oro Valley, who said America has problems at home that it should address first. He said Democrats</w:t>
      </w:r>
      <w:r>
        <w:t xml:space="preserve"> </w:t>
      </w:r>
      <w:r>
        <w:t xml:space="preserve">‘</w:t>
      </w:r>
      <w:r>
        <w:t xml:space="preserve">ignore our border, disrespect your tax dollars, and refuse to push for peace.</w:t>
      </w:r>
      <w:r>
        <w:t xml:space="preserve">’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1">
        <w:r>
          <w:rPr>
            <w:rStyle w:val="Hyperlink"/>
          </w:rPr>
          <w:t xml:space="preserve">2/24/24</w:t>
        </w:r>
      </w:hyperlink>
      <w:r>
        <w:t xml:space="preserve">]</w:t>
      </w:r>
    </w:p>
    <w:bookmarkEnd w:id="23"/>
    <w:bookmarkStart w:id="24" w:name="Xf5939b1c92a8d1160c90d24b746a599c5bbcc50"/>
    <w:p>
      <w:pPr>
        <w:pStyle w:val="Heading3"/>
      </w:pPr>
      <w:r>
        <w:t xml:space="preserve">Votes on military engagement and foreign commitments</w:t>
      </w:r>
    </w:p>
    <w:p>
      <w:pPr>
        <w:pStyle w:val="FirstParagraph"/>
      </w:pPr>
      <w:r>
        <w:rPr>
          <w:bCs/>
          <w:b/>
        </w:rPr>
        <w:t xml:space="preserve">2023: Eli Crane Voted To Ban Cluster Munitions To Ukraine</w:t>
      </w:r>
      <w:r>
        <w:t xml:space="preserve"> </w:t>
      </w:r>
      <w:r>
        <w:t xml:space="preserve">According to Geneastar,</w:t>
      </w:r>
      <w:r>
        <w:t xml:space="preserve"> </w:t>
      </w:r>
      <w:r>
        <w:t xml:space="preserve">“</w:t>
      </w:r>
      <w:r>
        <w:t xml:space="preserve">In 2023, Crane was among 98 Republicans to vote for a ban on cluster munitions to Ukraine.</w:t>
      </w:r>
      <w:r>
        <w:t xml:space="preserve">”</w:t>
      </w:r>
      <w:r>
        <w:t xml:space="preserve"> </w:t>
      </w:r>
      <w:r>
        <w:t xml:space="preserve">[Geneastar,</w:t>
      </w:r>
      <w:r>
        <w:t xml:space="preserve"> </w:t>
      </w:r>
      <w:hyperlink r:id="rId20">
        <w:r>
          <w:rPr>
            <w:rStyle w:val="Hyperlink"/>
          </w:rPr>
          <w:t xml:space="preserve">1/1/23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BDB-W921-JBCN-31BW-00000-00&amp;context=1519360" TargetMode="External" /><Relationship Type="http://schemas.openxmlformats.org/officeDocument/2006/relationships/hyperlink" Id="rId20" Target="https://en.geneastar.org/genealogy/craneelijah/eli-cra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BDB-W921-JBCN-31BW-00000-00&amp;context=1519360" TargetMode="External" /><Relationship Type="http://schemas.openxmlformats.org/officeDocument/2006/relationships/hyperlink" Id="rId20" Target="https://en.geneastar.org/genealogy/craneelijah/eli-cra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