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rPr>
          <w:bCs/>
          <w:b/>
        </w:rPr>
        <w:t xml:space="preserve">Overview</w:t>
      </w:r>
    </w:p>
    <w:p>
      <w:pPr>
        <w:pStyle w:val="FirstParagraph"/>
      </w:pPr>
      <w:r>
        <w:t xml:space="preserve">Dooley</w:t>
      </w:r>
      <w:r>
        <w:t xml:space="preserve"> </w:t>
      </w:r>
      <w:hyperlink r:id="rId20">
        <w:r>
          <w:rPr>
            <w:rStyle w:val="Hyperlink"/>
            <w:u w:val="single"/>
          </w:rPr>
          <w:t xml:space="preserve">bemoaned government spending</w:t>
        </w:r>
      </w:hyperlink>
      <w:r>
        <w:t xml:space="preserve"> </w:t>
      </w:r>
      <w:r>
        <w:t xml:space="preserve">but</w:t>
      </w:r>
      <w:r>
        <w:t xml:space="preserve"> </w:t>
      </w:r>
      <w:hyperlink r:id="rId21">
        <w:r>
          <w:rPr>
            <w:rStyle w:val="Hyperlink"/>
            <w:u w:val="single"/>
          </w:rPr>
          <w:t xml:space="preserve">lived off taxpayers</w:t>
        </w:r>
      </w:hyperlink>
      <w:r>
        <w:t xml:space="preserve"> </w:t>
      </w:r>
      <w:r>
        <w:t xml:space="preserve">and collected over $14.6 million from public universities</w:t>
      </w:r>
      <w:r>
        <w:t xml:space="preserve"> </w:t>
      </w:r>
      <w:hyperlink r:id="rId22">
        <w:r>
          <w:rPr>
            <w:rStyle w:val="Hyperlink"/>
            <w:u w:val="single"/>
          </w:rPr>
          <w:t xml:space="preserve">while coaching</w:t>
        </w:r>
      </w:hyperlink>
      <w:r>
        <w:t xml:space="preserve">.</w:t>
      </w:r>
    </w:p>
    <w:bookmarkEnd w:id="23"/>
    <w:bookmarkStart w:id="31" w:name="Xb768fabf74e02b80a9170eaa4650c4a4baebc67"/>
    <w:p>
      <w:pPr>
        <w:pStyle w:val="Heading2"/>
      </w:pPr>
      <w:r>
        <w:rPr>
          <w:bCs/>
          <w:b/>
        </w:rPr>
        <w:t xml:space="preserve">Dooley Bemoaned Government Spending After He Raked In Almost $15 Million In Taxpayer-Funded Salary</w:t>
      </w:r>
    </w:p>
    <w:bookmarkStart w:id="24" w:name="X0e93850f91522543c18289d2bf17e935b345673"/>
    <w:p>
      <w:pPr>
        <w:pStyle w:val="Heading3"/>
      </w:pPr>
      <w:r>
        <w:rPr>
          <w:bCs/>
          <w:b/>
        </w:rPr>
        <w:t xml:space="preserve">Dooley Said The Government Spent Too Much Taxpayer Money But…</w:t>
      </w:r>
    </w:p>
    <w:p>
      <w:pPr>
        <w:pStyle w:val="FirstParagraph"/>
      </w:pPr>
      <w:r>
        <w:rPr>
          <w:bCs/>
          <w:b/>
        </w:rPr>
        <w:t xml:space="preserve">[AUDIO] Dooley Said The Government “Spends Too Much” Taxpayer Money.</w:t>
      </w:r>
      <w:r>
        <w:t xml:space="preserve"> </w:t>
      </w:r>
      <w:r>
        <w:t xml:space="preserve">“Well, look, let's go back to it's all how you look at it. Again, we are in a fiscal crisis because the government spends too much of our money, taxpayer money. They spend too much. So, what's a way to get them to stop spending? Well, the most obvious first step should be, again, let's get all this grift out of the system. Fraud, waste, abuse. People are stealing from our government. And so, I support every bit of what DOGE intention was, which was to go in. Let's eliminate fraud, waste and abuse. Let's get more efficient in our systems that probably hadn't been updated since the eighties and keep chipping away at being a lot more efficient government, more fiscally responsive and better equipped to serve the people who need help from the federal government.” [Politically Georgia,</w:t>
      </w:r>
      <w:r>
        <w:t xml:space="preserve"> </w:t>
      </w:r>
      <w:hyperlink r:id="rId20">
        <w:r>
          <w:rPr>
            <w:rStyle w:val="Hyperlink"/>
            <w:u w:val="single"/>
          </w:rPr>
          <w:t xml:space="preserve">8/25/25</w:t>
        </w:r>
      </w:hyperlink>
      <w:r>
        <w:t xml:space="preserve">]</w:t>
      </w:r>
    </w:p>
    <w:bookmarkEnd w:id="24"/>
    <w:bookmarkStart w:id="30" w:name="Xac8ae7989d32db8ac386613925a36077f2eed16"/>
    <w:p>
      <w:pPr>
        <w:pStyle w:val="Heading3"/>
      </w:pPr>
      <w:r>
        <w:rPr>
          <w:bCs/>
          <w:b/>
        </w:rPr>
        <w:t xml:space="preserve">…Dooley Collected Over $14.6 Million From Public Universities While Coaching</w:t>
      </w:r>
    </w:p>
    <w:tbl>
      <w:tblPr>
        <w:tblStyle w:val="FigureTable"/>
        <w:tblW w:type="auto" w:w="0"/>
        <w:tblLook w:firstRow="0" w:lastRow="0" w:firstColumn="0" w:lastColumn="0"/>
        <w:jc w:val="center"/>
      </w:tblPr>
      <w:tblGrid>
        <w:gridCol w:w="7920"/>
      </w:tblGrid>
      <w:tr>
        <w:tc>
          <w:tcPr/>
          <w:tbl>
            <w:tblPr>
              <w:tblStyle w:val="Table"/>
              <w:tblW w:type="auto" w:w="0"/>
              <w:tblLook w:firstRow="0" w:lastRow="0" w:firstColumn="0" w:lastColumn="0" w:noHBand="0" w:noVBand="0" w:val="0000"/>
              <w:jc w:val="start"/>
            </w:tblPr>
            <w:tblGrid>
              <w:gridCol w:w="1980"/>
              <w:gridCol w:w="1980"/>
              <w:gridCol w:w="1980"/>
              <w:gridCol w:w="1980"/>
            </w:tblGrid>
            <w:tr>
              <w:tc>
                <w:tcPr/>
                <w:p>
                  <w:pPr>
                    <w:pStyle w:val="Compact"/>
                    <w:jc w:val="left"/>
                    <w:jc w:val="center"/>
                  </w:pPr>
                  <w:r>
                    <w:rPr>
                      <w:bCs/>
                      <w:b/>
                    </w:rPr>
                    <w:t xml:space="preserve">Year</w:t>
                  </w:r>
                </w:p>
              </w:tc>
              <w:tc>
                <w:tcPr/>
                <w:p>
                  <w:pPr>
                    <w:pStyle w:val="Compact"/>
                    <w:jc w:val="left"/>
                    <w:jc w:val="center"/>
                  </w:pPr>
                  <w:r>
                    <w:rPr>
                      <w:bCs/>
                      <w:b/>
                    </w:rPr>
                    <w:t xml:space="preserve">University</w:t>
                  </w:r>
                </w:p>
              </w:tc>
              <w:tc>
                <w:tcPr/>
                <w:p>
                  <w:pPr>
                    <w:pStyle w:val="Compact"/>
                    <w:jc w:val="left"/>
                    <w:jc w:val="center"/>
                  </w:pPr>
                  <w:r>
                    <w:rPr>
                      <w:bCs/>
                      <w:b/>
                    </w:rPr>
                    <w:t xml:space="preserve">Pay</w:t>
                  </w:r>
                </w:p>
              </w:tc>
              <w:tc>
                <w:tcPr/>
                <w:p>
                  <w:pPr>
                    <w:pStyle w:val="Compact"/>
                    <w:jc w:val="left"/>
                    <w:jc w:val="center"/>
                  </w:pPr>
                  <w:r>
                    <w:rPr>
                      <w:bCs/>
                      <w:b/>
                    </w:rPr>
                    <w:t xml:space="preserve">Source</w:t>
                  </w:r>
                </w:p>
              </w:tc>
            </w:tr>
            <w:tr>
              <w:tc>
                <w:tcPr/>
                <w:p>
                  <w:pPr>
                    <w:pStyle w:val="Compact"/>
                    <w:jc w:val="left"/>
                    <w:jc w:val="center"/>
                  </w:pPr>
                  <w:r>
                    <w:t xml:space="preserve">1996</w:t>
                  </w:r>
                </w:p>
              </w:tc>
              <w:tc>
                <w:tcPr/>
                <w:p>
                  <w:pPr>
                    <w:pStyle w:val="Compact"/>
                    <w:jc w:val="left"/>
                    <w:jc w:val="center"/>
                  </w:pPr>
                  <w:r>
                    <w:t xml:space="preserve">University of Georgia</w:t>
                  </w:r>
                </w:p>
              </w:tc>
              <w:tc>
                <w:tcPr/>
                <w:p>
                  <w:pPr>
                    <w:pStyle w:val="Compact"/>
                    <w:jc w:val="left"/>
                    <w:jc w:val="center"/>
                  </w:pPr>
                  <w:r>
                    <w:t xml:space="preserve">$10,000</w:t>
                  </w:r>
                </w:p>
              </w:tc>
              <w:tc>
                <w:tcPr/>
                <w:p>
                  <w:pPr>
                    <w:pStyle w:val="Compact"/>
                    <w:jc w:val="left"/>
                    <w:jc w:val="center"/>
                  </w:pPr>
                  <w:r>
                    <w:t xml:space="preserve">[Dallas Morning News, 2/21/98]</w:t>
                  </w:r>
                </w:p>
              </w:tc>
            </w:tr>
            <w:tr>
              <w:tc>
                <w:tcPr/>
                <w:p>
                  <w:pPr>
                    <w:pStyle w:val="Compact"/>
                    <w:jc w:val="left"/>
                    <w:jc w:val="center"/>
                  </w:pPr>
                  <w:r>
                    <w:t xml:space="preserve">2000</w:t>
                  </w:r>
                </w:p>
              </w:tc>
              <w:tc>
                <w:tcPr/>
                <w:p>
                  <w:pPr>
                    <w:pStyle w:val="Compact"/>
                    <w:jc w:val="left"/>
                    <w:jc w:val="center"/>
                  </w:pPr>
                  <w:r>
                    <w:t xml:space="preserve">Louisiana State University</w:t>
                  </w:r>
                </w:p>
              </w:tc>
              <w:tc>
                <w:tcPr/>
                <w:p>
                  <w:pPr>
                    <w:pStyle w:val="Compact"/>
                    <w:jc w:val="left"/>
                    <w:jc w:val="center"/>
                  </w:pPr>
                  <w:r>
                    <w:t xml:space="preserve">$80,000</w:t>
                  </w:r>
                </w:p>
              </w:tc>
              <w:tc>
                <w:tcPr/>
                <w:p>
                  <w:pPr>
                    <w:pStyle w:val="Compact"/>
                    <w:jc w:val="left"/>
                    <w:jc w:val="center"/>
                  </w:pPr>
                  <w:r>
                    <w:t xml:space="preserve">[Orlando Sentinel, 8/20/00]</w:t>
                  </w:r>
                </w:p>
              </w:tc>
            </w:tr>
            <w:tr>
              <w:tc>
                <w:tcPr/>
                <w:p>
                  <w:pPr>
                    <w:pStyle w:val="Compact"/>
                    <w:jc w:val="left"/>
                    <w:jc w:val="center"/>
                  </w:pPr>
                  <w:r>
                    <w:t xml:space="preserve">2001</w:t>
                  </w:r>
                </w:p>
              </w:tc>
              <w:tc>
                <w:tcPr/>
                <w:p>
                  <w:pPr>
                    <w:pStyle w:val="Compact"/>
                    <w:jc w:val="left"/>
                    <w:jc w:val="center"/>
                  </w:pPr>
                  <w:r>
                    <w:t xml:space="preserve">Louisiana State University</w:t>
                  </w:r>
                </w:p>
              </w:tc>
              <w:tc>
                <w:tcPr/>
                <w:p>
                  <w:pPr>
                    <w:pStyle w:val="Compact"/>
                    <w:jc w:val="left"/>
                    <w:jc w:val="center"/>
                  </w:pPr>
                  <w:r>
                    <w:t xml:space="preserve">$93,392</w:t>
                  </w:r>
                </w:p>
              </w:tc>
              <w:tc>
                <w:tcPr/>
                <w:p>
                  <w:pPr>
                    <w:pStyle w:val="Compact"/>
                    <w:jc w:val="left"/>
                    <w:jc w:val="center"/>
                  </w:pPr>
                  <w:r>
                    <w:t xml:space="preserve">[Morning Advocate, 3/9/02]</w:t>
                  </w:r>
                </w:p>
              </w:tc>
            </w:tr>
            <w:tr>
              <w:tc>
                <w:tcPr/>
                <w:p>
                  <w:pPr>
                    <w:pStyle w:val="Compact"/>
                    <w:jc w:val="left"/>
                    <w:jc w:val="center"/>
                  </w:pPr>
                  <w:r>
                    <w:t xml:space="preserve">2002</w:t>
                  </w:r>
                </w:p>
              </w:tc>
              <w:tc>
                <w:tcPr/>
                <w:p>
                  <w:pPr>
                    <w:pStyle w:val="Compact"/>
                    <w:jc w:val="left"/>
                    <w:jc w:val="center"/>
                  </w:pPr>
                  <w:r>
                    <w:t xml:space="preserve">Louisiana State University</w:t>
                  </w:r>
                </w:p>
              </w:tc>
              <w:tc>
                <w:tcPr/>
                <w:p>
                  <w:pPr>
                    <w:pStyle w:val="Compact"/>
                    <w:jc w:val="left"/>
                    <w:jc w:val="center"/>
                  </w:pPr>
                  <w:r>
                    <w:t xml:space="preserve">$100,392</w:t>
                  </w:r>
                </w:p>
              </w:tc>
              <w:tc>
                <w:tcPr/>
                <w:p>
                  <w:pPr>
                    <w:pStyle w:val="Compact"/>
                    <w:jc w:val="left"/>
                    <w:jc w:val="center"/>
                  </w:pPr>
                  <w:r>
                    <w:t xml:space="preserve">[Morning Advocate, 3/9/02]</w:t>
                  </w:r>
                </w:p>
              </w:tc>
            </w:tr>
            <w:tr>
              <w:tc>
                <w:tcPr/>
                <w:p>
                  <w:pPr>
                    <w:pStyle w:val="Compact"/>
                    <w:jc w:val="left"/>
                    <w:jc w:val="center"/>
                  </w:pPr>
                  <w:r>
                    <w:t xml:space="preserve">2003</w:t>
                  </w:r>
                </w:p>
              </w:tc>
              <w:tc>
                <w:tcPr/>
                <w:p>
                  <w:pPr>
                    <w:pStyle w:val="Compact"/>
                    <w:jc w:val="left"/>
                    <w:jc w:val="center"/>
                  </w:pPr>
                  <w:r>
                    <w:t xml:space="preserve">Louisiana State University</w:t>
                  </w:r>
                </w:p>
              </w:tc>
              <w:tc>
                <w:tcPr/>
                <w:p>
                  <w:pPr>
                    <w:pStyle w:val="Compact"/>
                    <w:jc w:val="left"/>
                    <w:jc w:val="center"/>
                  </w:pPr>
                  <w:r>
                    <w:t xml:space="preserve">$108,400</w:t>
                  </w:r>
                </w:p>
              </w:tc>
              <w:tc>
                <w:tcPr/>
                <w:p>
                  <w:pPr>
                    <w:pStyle w:val="Compact"/>
                    <w:jc w:val="left"/>
                    <w:jc w:val="center"/>
                  </w:pPr>
                  <w:r>
                    <w:t xml:space="preserve">[Knoxville News-Sentinel, 6/20/03]</w:t>
                  </w:r>
                </w:p>
              </w:tc>
            </w:tr>
            <w:tr>
              <w:tc>
                <w:tcPr/>
                <w:p>
                  <w:pPr>
                    <w:pStyle w:val="Compact"/>
                    <w:jc w:val="left"/>
                    <w:jc w:val="center"/>
                  </w:pPr>
                  <w:r>
                    <w:t xml:space="preserve">2004</w:t>
                  </w:r>
                </w:p>
              </w:tc>
              <w:tc>
                <w:tcPr/>
                <w:p>
                  <w:pPr>
                    <w:pStyle w:val="Compact"/>
                    <w:jc w:val="left"/>
                    <w:jc w:val="center"/>
                  </w:pPr>
                  <w:r>
                    <w:t xml:space="preserve">Louisiana State University</w:t>
                  </w:r>
                </w:p>
              </w:tc>
              <w:tc>
                <w:tcPr/>
                <w:p>
                  <w:pPr>
                    <w:pStyle w:val="Compact"/>
                    <w:jc w:val="left"/>
                    <w:jc w:val="center"/>
                  </w:pPr>
                  <w:r>
                    <w:t xml:space="preserve">$130,000</w:t>
                  </w:r>
                </w:p>
              </w:tc>
              <w:tc>
                <w:tcPr/>
                <w:p>
                  <w:pPr>
                    <w:pStyle w:val="Compact"/>
                    <w:jc w:val="left"/>
                    <w:jc w:val="center"/>
                  </w:pPr>
                  <w:r>
                    <w:t xml:space="preserve">[Daily Town Talk, 9/16/04]</w:t>
                  </w:r>
                </w:p>
              </w:tc>
            </w:tr>
            <w:tr>
              <w:tc>
                <w:tcPr/>
                <w:p>
                  <w:pPr>
                    <w:pStyle w:val="Compact"/>
                    <w:jc w:val="left"/>
                    <w:jc w:val="center"/>
                  </w:pPr>
                  <w:r>
                    <w:t xml:space="preserve">2007</w:t>
                  </w:r>
                </w:p>
              </w:tc>
              <w:tc>
                <w:tcPr/>
                <w:p>
                  <w:pPr>
                    <w:pStyle w:val="Compact"/>
                    <w:jc w:val="left"/>
                    <w:jc w:val="center"/>
                  </w:pPr>
                  <w:r>
                    <w:t xml:space="preserve">Louisiana Tech</w:t>
                  </w:r>
                </w:p>
              </w:tc>
              <w:tc>
                <w:tcPr/>
                <w:p>
                  <w:pPr>
                    <w:pStyle w:val="Compact"/>
                    <w:jc w:val="left"/>
                    <w:jc w:val="center"/>
                  </w:pPr>
                  <w:r>
                    <w:t xml:space="preserve">$350,000</w:t>
                  </w:r>
                </w:p>
              </w:tc>
              <w:tc>
                <w:tcPr/>
                <w:p>
                  <w:pPr>
                    <w:pStyle w:val="Compact"/>
                    <w:jc w:val="left"/>
                    <w:jc w:val="center"/>
                  </w:pPr>
                  <w:r>
                    <w:t xml:space="preserve">[News-Star, 1/25/07]</w:t>
                  </w:r>
                </w:p>
              </w:tc>
            </w:tr>
            <w:tr>
              <w:tc>
                <w:tcPr/>
                <w:p>
                  <w:pPr>
                    <w:pStyle w:val="Compact"/>
                    <w:jc w:val="left"/>
                    <w:jc w:val="center"/>
                  </w:pPr>
                  <w:r>
                    <w:t xml:space="preserve">2008</w:t>
                  </w:r>
                </w:p>
              </w:tc>
              <w:tc>
                <w:tcPr/>
                <w:p>
                  <w:pPr>
                    <w:pStyle w:val="Compact"/>
                    <w:jc w:val="left"/>
                    <w:jc w:val="center"/>
                  </w:pPr>
                  <w:r>
                    <w:t xml:space="preserve">Louisiana Tech</w:t>
                  </w:r>
                </w:p>
              </w:tc>
              <w:tc>
                <w:tcPr/>
                <w:p>
                  <w:pPr>
                    <w:pStyle w:val="Compact"/>
                    <w:jc w:val="left"/>
                    <w:jc w:val="center"/>
                  </w:pPr>
                  <w:r>
                    <w:t xml:space="preserve">$375,000</w:t>
                  </w:r>
                </w:p>
              </w:tc>
              <w:tc>
                <w:tcPr/>
                <w:p>
                  <w:pPr>
                    <w:pStyle w:val="Compact"/>
                    <w:jc w:val="left"/>
                    <w:jc w:val="center"/>
                  </w:pPr>
                  <w:r>
                    <w:t xml:space="preserve">[News-Star, 1/25/07]</w:t>
                  </w:r>
                </w:p>
              </w:tc>
            </w:tr>
            <w:tr>
              <w:tc>
                <w:tcPr/>
                <w:p>
                  <w:pPr>
                    <w:pStyle w:val="Compact"/>
                    <w:jc w:val="left"/>
                    <w:jc w:val="center"/>
                  </w:pPr>
                  <w:r>
                    <w:t xml:space="preserve">2009</w:t>
                  </w:r>
                </w:p>
              </w:tc>
              <w:tc>
                <w:tcPr/>
                <w:p>
                  <w:pPr>
                    <w:pStyle w:val="Compact"/>
                    <w:jc w:val="left"/>
                    <w:jc w:val="center"/>
                  </w:pPr>
                  <w:r>
                    <w:t xml:space="preserve">Louisiana Tech</w:t>
                  </w:r>
                </w:p>
              </w:tc>
              <w:tc>
                <w:tcPr/>
                <w:p>
                  <w:pPr>
                    <w:pStyle w:val="Compact"/>
                    <w:jc w:val="left"/>
                    <w:jc w:val="center"/>
                  </w:pPr>
                  <w:r>
                    <w:t xml:space="preserve">$400,000</w:t>
                  </w:r>
                </w:p>
              </w:tc>
              <w:tc>
                <w:tcPr/>
                <w:p>
                  <w:pPr>
                    <w:pStyle w:val="Compact"/>
                    <w:jc w:val="left"/>
                    <w:jc w:val="center"/>
                  </w:pPr>
                  <w:r>
                    <w:t xml:space="preserve">[News-Star, 1/25/07]</w:t>
                  </w:r>
                </w:p>
              </w:tc>
            </w:tr>
            <w:tr>
              <w:tc>
                <w:tcPr/>
                <w:p>
                  <w:pPr>
                    <w:pStyle w:val="Compact"/>
                    <w:jc w:val="left"/>
                    <w:jc w:val="center"/>
                  </w:pPr>
                  <w:r>
                    <w:t xml:space="preserve">2010</w:t>
                  </w:r>
                </w:p>
              </w:tc>
              <w:tc>
                <w:tcPr/>
                <w:p>
                  <w:pPr>
                    <w:pStyle w:val="Compact"/>
                    <w:jc w:val="left"/>
                    <w:jc w:val="center"/>
                  </w:pPr>
                  <w:r>
                    <w:t xml:space="preserve">University of Tennessee</w:t>
                  </w:r>
                </w:p>
              </w:tc>
              <w:tc>
                <w:tcPr/>
                <w:p>
                  <w:pPr>
                    <w:pStyle w:val="Compact"/>
                    <w:jc w:val="left"/>
                    <w:jc w:val="center"/>
                  </w:pPr>
                  <w:r>
                    <w:t xml:space="preserve">$1,800,000</w:t>
                  </w:r>
                </w:p>
              </w:tc>
              <w:tc>
                <w:tcPr/>
                <w:p>
                  <w:pPr>
                    <w:pStyle w:val="Compact"/>
                    <w:jc w:val="left"/>
                    <w:jc w:val="center"/>
                  </w:pPr>
                  <w:r>
                    <w:t xml:space="preserve">[Associated Press,</w:t>
                  </w:r>
                  <w:r>
                    <w:t xml:space="preserve"> </w:t>
                  </w:r>
                  <w:hyperlink r:id="rId25">
                    <w:r>
                      <w:rPr>
                        <w:rStyle w:val="Hyperlink"/>
                        <w:u w:val="single"/>
                      </w:rPr>
                      <w:t xml:space="preserve">2/23/10</w:t>
                    </w:r>
                  </w:hyperlink>
                  <w:r>
                    <w:t xml:space="preserve">]</w:t>
                  </w:r>
                </w:p>
              </w:tc>
            </w:tr>
            <w:tr>
              <w:tc>
                <w:tcPr/>
                <w:p>
                  <w:pPr>
                    <w:pStyle w:val="Compact"/>
                    <w:jc w:val="left"/>
                    <w:jc w:val="center"/>
                  </w:pPr>
                  <w:r>
                    <w:t xml:space="preserve">2011</w:t>
                  </w:r>
                </w:p>
              </w:tc>
              <w:tc>
                <w:tcPr/>
                <w:p>
                  <w:pPr>
                    <w:pStyle w:val="Compact"/>
                    <w:jc w:val="left"/>
                    <w:jc w:val="center"/>
                  </w:pPr>
                  <w:r>
                    <w:t xml:space="preserve">University of Tennessee</w:t>
                  </w:r>
                </w:p>
              </w:tc>
              <w:tc>
                <w:tcPr/>
                <w:p>
                  <w:pPr>
                    <w:pStyle w:val="Compact"/>
                    <w:jc w:val="left"/>
                    <w:jc w:val="center"/>
                  </w:pPr>
                  <w:r>
                    <w:t xml:space="preserve">$1,900,000</w:t>
                  </w:r>
                </w:p>
              </w:tc>
              <w:tc>
                <w:tcPr/>
                <w:p>
                  <w:pPr>
                    <w:pStyle w:val="Compact"/>
                    <w:jc w:val="left"/>
                    <w:jc w:val="center"/>
                  </w:pPr>
                  <w:r>
                    <w:t xml:space="preserve">[Associated Press,</w:t>
                  </w:r>
                  <w:r>
                    <w:t xml:space="preserve"> </w:t>
                  </w:r>
                  <w:hyperlink r:id="rId22">
                    <w:r>
                      <w:rPr>
                        <w:rStyle w:val="Hyperlink"/>
                        <w:u w:val="single"/>
                      </w:rPr>
                      <w:t xml:space="preserve">3/31/10</w:t>
                    </w:r>
                  </w:hyperlink>
                  <w:r>
                    <w:t xml:space="preserve">]</w:t>
                  </w:r>
                </w:p>
              </w:tc>
            </w:tr>
            <w:tr>
              <w:tc>
                <w:tcPr/>
                <w:p>
                  <w:pPr>
                    <w:pStyle w:val="Compact"/>
                    <w:jc w:val="left"/>
                    <w:jc w:val="center"/>
                  </w:pPr>
                  <w:r>
                    <w:t xml:space="preserve">2012</w:t>
                  </w:r>
                </w:p>
              </w:tc>
              <w:tc>
                <w:tcPr/>
                <w:p>
                  <w:pPr>
                    <w:pStyle w:val="Compact"/>
                    <w:jc w:val="left"/>
                    <w:jc w:val="center"/>
                  </w:pPr>
                  <w:r>
                    <w:t xml:space="preserve">University of Tennessee</w:t>
                  </w:r>
                </w:p>
              </w:tc>
              <w:tc>
                <w:tcPr/>
                <w:p>
                  <w:pPr>
                    <w:pStyle w:val="Compact"/>
                    <w:jc w:val="left"/>
                    <w:jc w:val="center"/>
                  </w:pPr>
                  <w:r>
                    <w:t xml:space="preserve">$2,000,000</w:t>
                  </w:r>
                </w:p>
              </w:tc>
              <w:tc>
                <w:tcPr/>
                <w:p>
                  <w:pPr>
                    <w:pStyle w:val="Compact"/>
                    <w:jc w:val="left"/>
                    <w:jc w:val="center"/>
                  </w:pPr>
                  <w:r>
                    <w:t xml:space="preserve">[Associated Press,</w:t>
                  </w:r>
                  <w:r>
                    <w:t xml:space="preserve"> </w:t>
                  </w:r>
                  <w:hyperlink r:id="rId22">
                    <w:r>
                      <w:rPr>
                        <w:rStyle w:val="Hyperlink"/>
                        <w:u w:val="single"/>
                      </w:rPr>
                      <w:t xml:space="preserve">3/31/10</w:t>
                    </w:r>
                  </w:hyperlink>
                  <w:r>
                    <w:t xml:space="preserve">]</w:t>
                  </w:r>
                </w:p>
              </w:tc>
            </w:tr>
            <w:tr>
              <w:tc>
                <w:tcPr/>
                <w:p>
                  <w:pPr>
                    <w:pStyle w:val="Compact"/>
                    <w:jc w:val="left"/>
                    <w:jc w:val="center"/>
                  </w:pPr>
                  <w:r>
                    <w:t xml:space="preserve">BUYOUT</w:t>
                  </w:r>
                </w:p>
              </w:tc>
              <w:tc>
                <w:tcPr/>
                <w:p>
                  <w:pPr>
                    <w:pStyle w:val="Compact"/>
                    <w:jc w:val="left"/>
                    <w:jc w:val="center"/>
                  </w:pPr>
                  <w:r>
                    <w:t xml:space="preserve">University of Tennessee</w:t>
                  </w:r>
                </w:p>
              </w:tc>
              <w:tc>
                <w:tcPr/>
                <w:p>
                  <w:pPr>
                    <w:pStyle w:val="Compact"/>
                    <w:jc w:val="left"/>
                    <w:jc w:val="center"/>
                  </w:pPr>
                  <w:r>
                    <w:t xml:space="preserve">$5,000,000</w:t>
                  </w:r>
                </w:p>
              </w:tc>
              <w:tc>
                <w:tcPr/>
                <w:p>
                  <w:pPr>
                    <w:pStyle w:val="Compact"/>
                    <w:jc w:val="left"/>
                    <w:jc w:val="center"/>
                  </w:pPr>
                  <w:r>
                    <w:t xml:space="preserve">[Knox News,</w:t>
                  </w:r>
                  <w:r>
                    <w:t xml:space="preserve"> </w:t>
                  </w:r>
                  <w:hyperlink r:id="rId21">
                    <w:r>
                      <w:rPr>
                        <w:rStyle w:val="Hyperlink"/>
                        <w:u w:val="single"/>
                      </w:rPr>
                      <w:t xml:space="preserve">12/15/16</w:t>
                    </w:r>
                  </w:hyperlink>
                  <w:r>
                    <w:t xml:space="preserve">]</w:t>
                  </w:r>
                </w:p>
              </w:tc>
            </w:tr>
            <w:tr>
              <w:tc>
                <w:tcPr/>
                <w:p>
                  <w:pPr>
                    <w:pStyle w:val="Compact"/>
                    <w:jc w:val="left"/>
                    <w:jc w:val="center"/>
                  </w:pPr>
                  <w:r>
                    <w:t xml:space="preserve">2018</w:t>
                  </w:r>
                </w:p>
              </w:tc>
              <w:tc>
                <w:tcPr/>
                <w:p>
                  <w:pPr>
                    <w:pStyle w:val="Compact"/>
                    <w:jc w:val="left"/>
                    <w:jc w:val="center"/>
                  </w:pPr>
                  <w:r>
                    <w:t xml:space="preserve">University of Missouri</w:t>
                  </w:r>
                </w:p>
              </w:tc>
              <w:tc>
                <w:tcPr/>
                <w:p>
                  <w:pPr>
                    <w:pStyle w:val="Compact"/>
                    <w:jc w:val="left"/>
                    <w:jc w:val="center"/>
                  </w:pPr>
                  <w:r>
                    <w:t xml:space="preserve">$900,000</w:t>
                  </w:r>
                </w:p>
              </w:tc>
              <w:tc>
                <w:tcPr/>
                <w:p>
                  <w:pPr>
                    <w:pStyle w:val="Compact"/>
                    <w:jc w:val="left"/>
                    <w:jc w:val="center"/>
                  </w:pPr>
                  <w:r>
                    <w:t xml:space="preserve">[Nashville Post,</w:t>
                  </w:r>
                  <w:r>
                    <w:t xml:space="preserve"> </w:t>
                  </w:r>
                  <w:hyperlink r:id="rId26">
                    <w:r>
                      <w:rPr>
                        <w:rStyle w:val="Hyperlink"/>
                        <w:u w:val="single"/>
                      </w:rPr>
                      <w:t xml:space="preserve">1/11/18</w:t>
                    </w:r>
                  </w:hyperlink>
                  <w:r>
                    <w:t xml:space="preserve">]</w:t>
                  </w:r>
                </w:p>
              </w:tc>
            </w:tr>
            <w:tr>
              <w:tc>
                <w:tcPr/>
                <w:p>
                  <w:pPr>
                    <w:pStyle w:val="Compact"/>
                    <w:jc w:val="left"/>
                    <w:jc w:val="center"/>
                  </w:pPr>
                  <w:r>
                    <w:t xml:space="preserve">2019</w:t>
                  </w:r>
                </w:p>
              </w:tc>
              <w:tc>
                <w:tcPr/>
                <w:p>
                  <w:pPr>
                    <w:pStyle w:val="Compact"/>
                    <w:jc w:val="left"/>
                    <w:jc w:val="center"/>
                  </w:pPr>
                  <w:r>
                    <w:t xml:space="preserve">University of Missouri</w:t>
                  </w:r>
                </w:p>
              </w:tc>
              <w:tc>
                <w:tcPr/>
                <w:p>
                  <w:pPr>
                    <w:pStyle w:val="Compact"/>
                    <w:jc w:val="left"/>
                    <w:jc w:val="center"/>
                  </w:pPr>
                  <w:r>
                    <w:t xml:space="preserve">$900,000</w:t>
                  </w:r>
                </w:p>
              </w:tc>
              <w:tc>
                <w:tcPr/>
                <w:p>
                  <w:pPr>
                    <w:pStyle w:val="Compact"/>
                    <w:jc w:val="left"/>
                    <w:jc w:val="center"/>
                  </w:pPr>
                  <w:r>
                    <w:t xml:space="preserve">[Nashville Post,</w:t>
                  </w:r>
                  <w:r>
                    <w:t xml:space="preserve"> </w:t>
                  </w:r>
                  <w:hyperlink r:id="rId26">
                    <w:r>
                      <w:rPr>
                        <w:rStyle w:val="Hyperlink"/>
                        <w:u w:val="single"/>
                      </w:rPr>
                      <w:t xml:space="preserve">1/11/18</w:t>
                    </w:r>
                  </w:hyperlink>
                  <w:r>
                    <w:t xml:space="preserve">]</w:t>
                  </w:r>
                </w:p>
              </w:tc>
            </w:tr>
            <w:tr>
              <w:tc>
                <w:tcPr/>
                <w:p>
                  <w:pPr>
                    <w:pStyle w:val="Compact"/>
                    <w:jc w:val="left"/>
                    <w:jc w:val="center"/>
                  </w:pPr>
                  <w:r>
                    <w:t xml:space="preserve">BUYOUT</w:t>
                  </w:r>
                </w:p>
              </w:tc>
              <w:tc>
                <w:tcPr/>
                <w:p>
                  <w:pPr>
                    <w:pStyle w:val="Compact"/>
                    <w:jc w:val="left"/>
                    <w:jc w:val="center"/>
                  </w:pPr>
                  <w:r>
                    <w:t xml:space="preserve">University of Missouri</w:t>
                  </w:r>
                </w:p>
              </w:tc>
              <w:tc>
                <w:tcPr/>
                <w:p>
                  <w:pPr>
                    <w:pStyle w:val="Compact"/>
                    <w:jc w:val="left"/>
                    <w:jc w:val="center"/>
                  </w:pPr>
                  <w:r>
                    <w:t xml:space="preserve">$200,000</w:t>
                  </w:r>
                </w:p>
              </w:tc>
              <w:tc>
                <w:tcPr/>
                <w:p>
                  <w:pPr>
                    <w:pStyle w:val="Compact"/>
                    <w:jc w:val="left"/>
                    <w:jc w:val="center"/>
                  </w:pPr>
                  <w:r>
                    <w:t xml:space="preserve">[KOMU,</w:t>
                  </w:r>
                  <w:r>
                    <w:t xml:space="preserve"> </w:t>
                  </w:r>
                  <w:hyperlink r:id="rId27">
                    <w:r>
                      <w:rPr>
                        <w:rStyle w:val="Hyperlink"/>
                        <w:u w:val="single"/>
                      </w:rPr>
                      <w:t xml:space="preserve">1/11/22</w:t>
                    </w:r>
                  </w:hyperlink>
                  <w:r>
                    <w:t xml:space="preserve">]</w:t>
                  </w:r>
                </w:p>
              </w:tc>
            </w:tr>
            <w:tr>
              <w:tc>
                <w:tcPr/>
                <w:p>
                  <w:pPr>
                    <w:pStyle w:val="Compact"/>
                    <w:jc w:val="left"/>
                    <w:jc w:val="center"/>
                  </w:pPr>
                  <w:r>
                    <w:t xml:space="preserve">2022</w:t>
                  </w:r>
                </w:p>
              </w:tc>
              <w:tc>
                <w:tcPr/>
                <w:p>
                  <w:pPr>
                    <w:pStyle w:val="Compact"/>
                    <w:jc w:val="left"/>
                    <w:jc w:val="center"/>
                  </w:pPr>
                  <w:r>
                    <w:t xml:space="preserve">University of Alabama</w:t>
                  </w:r>
                </w:p>
              </w:tc>
              <w:tc>
                <w:tcPr/>
                <w:p>
                  <w:pPr>
                    <w:pStyle w:val="Compact"/>
                    <w:jc w:val="left"/>
                    <w:jc w:val="center"/>
                  </w:pPr>
                  <w:r>
                    <w:t xml:space="preserve">$111,552</w:t>
                  </w:r>
                </w:p>
              </w:tc>
              <w:tc>
                <w:tcPr/>
                <w:p>
                  <w:pPr>
                    <w:pStyle w:val="Compact"/>
                    <w:jc w:val="left"/>
                    <w:jc w:val="center"/>
                  </w:pPr>
                  <w:r>
                    <w:t xml:space="preserve">[OpenPayroll,</w:t>
                  </w:r>
                  <w:r>
                    <w:t xml:space="preserve"> </w:t>
                  </w:r>
                  <w:hyperlink r:id="rId28">
                    <w:r>
                      <w:rPr>
                        <w:rStyle w:val="Hyperlink"/>
                        <w:u w:val="single"/>
                      </w:rPr>
                      <w:t xml:space="preserve">2022</w:t>
                    </w:r>
                  </w:hyperlink>
                  <w:r>
                    <w:t xml:space="preserve">]</w:t>
                  </w:r>
                </w:p>
              </w:tc>
            </w:tr>
            <w:tr>
              <w:tc>
                <w:tcPr/>
                <w:p>
                  <w:pPr>
                    <w:pStyle w:val="Compact"/>
                    <w:jc w:val="left"/>
                    <w:jc w:val="center"/>
                  </w:pPr>
                  <w:r>
                    <w:t xml:space="preserve">2023</w:t>
                  </w:r>
                </w:p>
              </w:tc>
              <w:tc>
                <w:tcPr/>
                <w:p>
                  <w:pPr>
                    <w:pStyle w:val="Compact"/>
                    <w:jc w:val="left"/>
                    <w:jc w:val="center"/>
                  </w:pPr>
                  <w:r>
                    <w:t xml:space="preserve">University of Alabama</w:t>
                  </w:r>
                </w:p>
              </w:tc>
              <w:tc>
                <w:tcPr/>
                <w:p>
                  <w:pPr>
                    <w:pStyle w:val="Compact"/>
                    <w:jc w:val="left"/>
                    <w:jc w:val="center"/>
                  </w:pPr>
                  <w:r>
                    <w:t xml:space="preserve">$189,733</w:t>
                  </w:r>
                </w:p>
              </w:tc>
              <w:tc>
                <w:tcPr/>
                <w:p>
                  <w:pPr>
                    <w:pStyle w:val="Compact"/>
                    <w:jc w:val="left"/>
                    <w:jc w:val="center"/>
                  </w:pPr>
                  <w:r>
                    <w:t xml:space="preserve">[OpenPayroll,</w:t>
                  </w:r>
                  <w:r>
                    <w:t xml:space="preserve"> </w:t>
                  </w:r>
                  <w:hyperlink r:id="rId29">
                    <w:r>
                      <w:rPr>
                        <w:rStyle w:val="Hyperlink"/>
                        <w:u w:val="single"/>
                      </w:rPr>
                      <w:t xml:space="preserve">2023</w:t>
                    </w:r>
                  </w:hyperlink>
                  <w:r>
                    <w:t xml:space="preserve">]</w:t>
                  </w:r>
                </w:p>
              </w:tc>
            </w:tr>
            <w:tr>
              <w:tc>
                <w:tcPr/>
                <w:p>
                  <w:pPr>
                    <w:pStyle w:val="Compact"/>
                    <w:jc w:val="left"/>
                    <w:jc w:val="center"/>
                  </w:pPr>
                  <w:r>
                    <w:t xml:space="preserve"> </w:t>
                  </w:r>
                </w:p>
              </w:tc>
              <w:tc>
                <w:tcPr/>
                <w:p>
                  <w:pPr>
                    <w:jc w:val="left"/>
                    <w:jc w:val="center"/>
                  </w:pPr>
                  <w:r>
                    <w:rPr>
                      <w:bCs/>
                      <w:b/>
                    </w:rPr>
                    <w:t xml:space="preserve">TOTAL:</w:t>
                  </w:r>
                </w:p>
              </w:tc>
              <w:tc>
                <w:tcPr/>
                <w:p>
                  <w:pPr>
                    <w:pStyle w:val="Compact"/>
                    <w:jc w:val="left"/>
                    <w:jc w:val="center"/>
                  </w:pPr>
                  <w:r>
                    <w:rPr>
                      <w:bCs/>
                      <w:b/>
                    </w:rPr>
                    <w:t xml:space="preserve">$14,648,469</w:t>
                  </w:r>
                </w:p>
              </w:tc>
              <w:tc>
                <w:tcPr/>
                <w:p>
                  <w:pPr>
                    <w:pStyle w:val="Compact"/>
                    <w:jc w:val="left"/>
                    <w:jc w:val="center"/>
                  </w:pPr>
                  <w:r>
                    <w:t xml:space="preserve"> </w:t>
                  </w:r>
                </w:p>
              </w:tc>
            </w:tr>
          </w:tbl>
          <w:p/>
        </w:tc>
      </w:tr>
    </w:tbl>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openpayrolls.com/derek-v-dooley-136545223" TargetMode="External" /><Relationship Type="http://schemas.openxmlformats.org/officeDocument/2006/relationships/hyperlink" Id="rId29" Target="https://openpayrolls.com/derek-v-dooley-152354981" TargetMode="External" /><Relationship Type="http://schemas.openxmlformats.org/officeDocument/2006/relationships/hyperlink" Id="rId20" Target="https://soundcloud.com/abpac/ada588ce-46ef-475c-80af-9037f4a7f674/s-wFPpKVkm5bV?si=71eafa63c2e34671aa31b5b320e27375&amp;utm_source=clipboard&amp;utm_medium=text&amp;utm_campaign=social_sharing" TargetMode="External" /><Relationship Type="http://schemas.openxmlformats.org/officeDocument/2006/relationships/hyperlink" Id="rId25" Target="https://www.ajc.com/sports/college/tennessee-coach-derek-dooley-earn-million/VLnscxIS8afaLC0hRh9I3I/#:~:text=KNOXVILLE%2C%20Tenn.,Tennessee%20announced%20the%20salaries%20Tuesday." TargetMode="External" /><Relationship Type="http://schemas.openxmlformats.org/officeDocument/2006/relationships/hyperlink" Id="rId22" Target="https://www.espn.com/college-football/news/story?id=5045377" TargetMode="External" /><Relationship Type="http://schemas.openxmlformats.org/officeDocument/2006/relationships/hyperlink" Id="rId21" Target="https://www.knoxnews.com/story/sports/college/university-of-tennessee/football/2016/12/15/tennessee-makes-final-buyout-payment-derek-dooley/95217948/" TargetMode="External" /><Relationship Type="http://schemas.openxmlformats.org/officeDocument/2006/relationships/hyperlink" Id="rId27" Target="https://www.komu.com/sports/mizzouxtra/settlement-reached-between-mu-and-former-assistant-football-coach/article_923dbe0e-fe44-11ec-a462-3bb5d1abf3e3.html" TargetMode="External" /><Relationship Type="http://schemas.openxmlformats.org/officeDocument/2006/relationships/hyperlink" Id="rId26" Target="https://www.nashvillepost.com/missouri-pays-a-hefty-price-to-get-dooley/article_12dfef3c-5d8f-5418-aea8-bfb75e3aa575.html#:~:text=The%20former%20University%20of%20Tennessee,program%2C%20according%20to%20the%20St." TargetMode="External" /></Relationships>
</file>

<file path=word/_rels/footnotes.xml.rels><?xml version="1.0" encoding="UTF-8"?><Relationships xmlns="http://schemas.openxmlformats.org/package/2006/relationships"><Relationship Type="http://schemas.openxmlformats.org/officeDocument/2006/relationships/hyperlink" Id="rId28" Target="https://openpayrolls.com/derek-v-dooley-136545223" TargetMode="External" /><Relationship Type="http://schemas.openxmlformats.org/officeDocument/2006/relationships/hyperlink" Id="rId29" Target="https://openpayrolls.com/derek-v-dooley-152354981" TargetMode="External" /><Relationship Type="http://schemas.openxmlformats.org/officeDocument/2006/relationships/hyperlink" Id="rId20" Target="https://soundcloud.com/abpac/ada588ce-46ef-475c-80af-9037f4a7f674/s-wFPpKVkm5bV?si=71eafa63c2e34671aa31b5b320e27375&amp;utm_source=clipboard&amp;utm_medium=text&amp;utm_campaign=social_sharing" TargetMode="External" /><Relationship Type="http://schemas.openxmlformats.org/officeDocument/2006/relationships/hyperlink" Id="rId25" Target="https://www.ajc.com/sports/college/tennessee-coach-derek-dooley-earn-million/VLnscxIS8afaLC0hRh9I3I/#:~:text=KNOXVILLE%2C%20Tenn.,Tennessee%20announced%20the%20salaries%20Tuesday." TargetMode="External" /><Relationship Type="http://schemas.openxmlformats.org/officeDocument/2006/relationships/hyperlink" Id="rId22" Target="https://www.espn.com/college-football/news/story?id=5045377" TargetMode="External" /><Relationship Type="http://schemas.openxmlformats.org/officeDocument/2006/relationships/hyperlink" Id="rId21" Target="https://www.knoxnews.com/story/sports/college/university-of-tennessee/football/2016/12/15/tennessee-makes-final-buyout-payment-derek-dooley/95217948/" TargetMode="External" /><Relationship Type="http://schemas.openxmlformats.org/officeDocument/2006/relationships/hyperlink" Id="rId27" Target="https://www.komu.com/sports/mizzouxtra/settlement-reached-between-mu-and-former-assistant-football-coach/article_923dbe0e-fe44-11ec-a462-3bb5d1abf3e3.html" TargetMode="External" /><Relationship Type="http://schemas.openxmlformats.org/officeDocument/2006/relationships/hyperlink" Id="rId26" Target="https://www.nashvillepost.com/missouri-pays-a-hefty-price-to-get-dooley/article_12dfef3c-5d8f-5418-aea8-bfb75e3aa575.html#:~:text=The%20former%20University%20of%20Tennessee,program%2C%20according%20to%20the%20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2026-01-27T02:10:50Z</dcterms:created>
  <dcterms:modified xsi:type="dcterms:W3CDTF">2026-01-27T02:10:50Z</dcterms:modified>
</cp:coreProperties>
</file>

<file path=docProps/custom.xml><?xml version="1.0" encoding="utf-8"?>
<Properties xmlns="http://schemas.openxmlformats.org/officeDocument/2006/custom-properties" xmlns:vt="http://schemas.openxmlformats.org/officeDocument/2006/docPropsVTypes"/>
</file>