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veterans-benefits-administration"/>
    <w:p>
      <w:pPr>
        <w:pStyle w:val="Heading1"/>
      </w:pPr>
      <w:r>
        <w:t xml:space="preserve">Veterans Benefits Administration</w:t>
      </w:r>
    </w:p>
    <w:bookmarkStart w:id="24" w:name="law-school-clinical-programs"/>
    <w:p>
      <w:pPr>
        <w:pStyle w:val="Heading3"/>
      </w:pPr>
      <w:r>
        <w:t xml:space="preserve">Law School Clinical Programs</w:t>
      </w:r>
    </w:p>
    <w:p>
      <w:pPr>
        <w:pStyle w:val="FirstParagraph"/>
      </w:pPr>
      <w:r>
        <w:rPr>
          <w:bCs/>
          <w:b/>
        </w:rPr>
        <w:t xml:space="preserve">2022: Schweikert Voted Against An Amendment That Shifted $1 Million Within The Veterans Benefits Administration For Law School Clinical Programs That Help Veterans.</w:t>
      </w:r>
      <w:r>
        <w:t xml:space="preserve"> </w:t>
      </w:r>
      <w:r>
        <w:t xml:space="preserve">In July 2022, according to Congressional Quarterly, Schweikert voted against en bloc amendments no. 5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increase and decrease funding by $1 million for the Veterans Benefits Administration, intended to provide support to law school clinical programs that assist veterans.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224-204. [House Vote 372,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Start w:id="28" w:name="transition-assistance-program"/>
    <w:p>
      <w:pPr>
        <w:pStyle w:val="Heading3"/>
      </w:pPr>
      <w:r>
        <w:t xml:space="preserve">Transition Assistance Program</w:t>
      </w:r>
    </w:p>
    <w:p>
      <w:pPr>
        <w:pStyle w:val="FirstParagraph"/>
      </w:pPr>
      <w:r>
        <w:rPr>
          <w:bCs/>
          <w:b/>
        </w:rPr>
        <w:t xml:space="preserve">2022: Schweikert Voted Against An Amendment That Added An Additional $1 Million For The VA Transition Assistance Program.</w:t>
      </w:r>
      <w:r>
        <w:t xml:space="preserve"> </w:t>
      </w:r>
      <w:r>
        <w:t xml:space="preserve">In July 2022, according to Congressional Quarterly, Schweikert voted against en bloc amendments no. 7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increase funding by $1 million for Veterans Benefits Administration, intended for the VA Transition Assistance Program.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355-56. [House Vote 379,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7/20/22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 299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5" Target="http://clerk.house.gov/evs/2022/roll379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6" Target="https://plus.cq.com/vote/2022/H/379?0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7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5" Target="http://clerk.house.gov/evs/2022/roll379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6" Target="https://plus.cq.com/vote/2022/H/379?0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7" Target="https://www.congress.gov/amendment/117th-congress/house-amendment/299/actions?s=a&amp;r=3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