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tsa-personnel-system"/>
    <w:p>
      <w:pPr>
        <w:pStyle w:val="Heading1"/>
      </w:pPr>
      <w:r>
        <w:t xml:space="preserve">TSA Personnel System</w:t>
      </w:r>
    </w:p>
    <w:p>
      <w:pPr>
        <w:pStyle w:val="FirstParagraph"/>
      </w:pPr>
      <w:r>
        <w:rPr>
          <w:bCs/>
          <w:b/>
        </w:rPr>
        <w:t xml:space="preserve">2022: Schweikert Effectively Voted Against The Rights For The Transportation Security Administration Workforce Act Of 2021.</w:t>
      </w:r>
      <w:r>
        <w:t xml:space="preserve"> </w:t>
      </w:r>
      <w:r>
        <w:t xml:space="preserve">In May 2022, according to Congressional Quarterly, Schweikert voted against the adoption of</w:t>
      </w:r>
      <w:r>
        <w:t xml:space="preserve"> </w:t>
      </w:r>
      <w:r>
        <w:t xml:space="preserve">“</w:t>
      </w:r>
      <w:r>
        <w:t xml:space="preserve">the rule (H Res 1097) that would provide for floor consideration of the Rights for the TSA Workforce Act (HR 903).</w:t>
      </w:r>
      <w:r>
        <w:t xml:space="preserve">”</w:t>
      </w:r>
      <w:r>
        <w:t xml:space="preserve"> </w:t>
      </w:r>
      <w:r>
        <w:t xml:space="preserve">The vote was on the adoption of the rule. The House adopted the rule by a vote of 217-202. [House Vote 144,</w:t>
      </w:r>
      <w:r>
        <w:t xml:space="preserve"> </w:t>
      </w:r>
      <w:hyperlink r:id="rId20">
        <w:r>
          <w:rPr>
            <w:rStyle w:val="Hyperlink"/>
          </w:rPr>
          <w:t xml:space="preserve">5/10/22</w:t>
        </w:r>
      </w:hyperlink>
      <w:r>
        <w:t xml:space="preserve">; Congressional Quarterly,</w:t>
      </w:r>
      <w:r>
        <w:t xml:space="preserve"> </w:t>
      </w:r>
      <w:hyperlink r:id="rId21">
        <w:r>
          <w:rPr>
            <w:rStyle w:val="Hyperlink"/>
          </w:rPr>
          <w:t xml:space="preserve">5/10/22</w:t>
        </w:r>
      </w:hyperlink>
      <w:r>
        <w:t xml:space="preserve">; Congressional Actions,</w:t>
      </w:r>
      <w:r>
        <w:t xml:space="preserve"> </w:t>
      </w:r>
      <w:hyperlink r:id="rId22">
        <w:r>
          <w:rPr>
            <w:rStyle w:val="Hyperlink"/>
          </w:rPr>
          <w:t xml:space="preserve">H.R. 903</w:t>
        </w:r>
      </w:hyperlink>
      <w:r>
        <w:t xml:space="preserve">; Congressional Actions,</w:t>
      </w:r>
      <w:r>
        <w:t xml:space="preserve"> </w:t>
      </w:r>
      <w:hyperlink r:id="rId23">
        <w:r>
          <w:rPr>
            <w:rStyle w:val="Hyperlink"/>
          </w:rPr>
          <w:t xml:space="preserve">H.Res. 1097</w:t>
        </w:r>
      </w:hyperlink>
      <w:r>
        <w:t xml:space="preserve">]</w:t>
      </w:r>
    </w:p>
    <w:p>
      <w:pPr>
        <w:pStyle w:val="BodyText"/>
      </w:pPr>
      <w:r>
        <w:rPr>
          <w:bCs/>
          <w:b/>
        </w:rPr>
        <w:t xml:space="preserve">2022: Schweikert Effectively Voted Against The Rights For The Transportation Security Administration Workforce Act Of 2021.</w:t>
      </w:r>
      <w:r>
        <w:t xml:space="preserve"> </w:t>
      </w:r>
      <w:r>
        <w:t xml:space="preserve">In May 2022, according to Congressional Quarterly, Schweikert voted against the</w:t>
      </w:r>
      <w:r>
        <w:t xml:space="preserve"> </w:t>
      </w:r>
      <w:r>
        <w:t xml:space="preserve">“</w:t>
      </w:r>
      <w:r>
        <w:t xml:space="preserve">motion to order the previous question (thus limiting debate and possibility of amendment) on the rule (H Res 1097) that would provide for floor consideration of the Rights for the TSA Workforce Act (HR 903).</w:t>
      </w:r>
      <w:r>
        <w:t xml:space="preserve">”</w:t>
      </w:r>
      <w:r>
        <w:t xml:space="preserve"> </w:t>
      </w:r>
      <w:r>
        <w:t xml:space="preserve">The vote was on a motion to order the previous question. The House agreed to the motion by a vote of 218-203. [House Vote 143,</w:t>
      </w:r>
      <w:r>
        <w:t xml:space="preserve"> </w:t>
      </w:r>
      <w:hyperlink r:id="rId24">
        <w:r>
          <w:rPr>
            <w:rStyle w:val="Hyperlink"/>
          </w:rPr>
          <w:t xml:space="preserve">5/10/22</w:t>
        </w:r>
      </w:hyperlink>
      <w:r>
        <w:t xml:space="preserve">; Congressional Quarterly,</w:t>
      </w:r>
      <w:r>
        <w:t xml:space="preserve"> </w:t>
      </w:r>
      <w:hyperlink r:id="rId25">
        <w:r>
          <w:rPr>
            <w:rStyle w:val="Hyperlink"/>
          </w:rPr>
          <w:t xml:space="preserve">5/10/22</w:t>
        </w:r>
      </w:hyperlink>
      <w:r>
        <w:t xml:space="preserve">; Congressional Actions,</w:t>
      </w:r>
      <w:r>
        <w:t xml:space="preserve"> </w:t>
      </w:r>
      <w:hyperlink r:id="rId22">
        <w:r>
          <w:rPr>
            <w:rStyle w:val="Hyperlink"/>
          </w:rPr>
          <w:t xml:space="preserve">H.R. 903</w:t>
        </w:r>
      </w:hyperlink>
      <w:r>
        <w:t xml:space="preserve">; Congressional Actions,</w:t>
      </w:r>
      <w:r>
        <w:t xml:space="preserve"> </w:t>
      </w:r>
      <w:hyperlink r:id="rId23">
        <w:r>
          <w:rPr>
            <w:rStyle w:val="Hyperlink"/>
          </w:rPr>
          <w:t xml:space="preserve">H.Res. 1097</w:t>
        </w:r>
      </w:hyperlink>
      <w:r>
        <w:t xml:space="preserve">]</w:t>
      </w:r>
    </w:p>
    <w:bookmarkStart w:id="29" w:name="assault-and-threat-incidents"/>
    <w:p>
      <w:pPr>
        <w:pStyle w:val="Heading3"/>
      </w:pPr>
      <w:r>
        <w:t xml:space="preserve">Assault And Threat Incidents</w:t>
      </w:r>
    </w:p>
    <w:p>
      <w:pPr>
        <w:pStyle w:val="FirstParagraph"/>
      </w:pPr>
      <w:r>
        <w:rPr>
          <w:bCs/>
          <w:b/>
        </w:rPr>
        <w:t xml:space="preserve">2022: Schweikert Voted Against Amendments That Required TSA To Brief Congress On Reports Of Assault And Threats Made By A Member Of The General Public Against A TSA Worker And The Preventative And Response Measures Taken By TSA To Address Assaults And Threats.</w:t>
      </w:r>
      <w:r>
        <w:t xml:space="preserve"> </w:t>
      </w:r>
      <w:r>
        <w:t xml:space="preserve">In May 2022, according to Congressional Quarterly, Schweikert voted against en bloc amendments no. 1 to the Rights for the Transportation Security Administration Workforce Act of 2021, which in part would</w:t>
      </w:r>
      <w:r>
        <w:t xml:space="preserve"> </w:t>
      </w:r>
      <w:r>
        <w:t xml:space="preserve">“</w:t>
      </w:r>
      <w:r>
        <w:t xml:space="preserve">require the TSA to brief Congress, within 90 days of the bill's enactment, on reports of instances of physical or verbal assault or threat made by a member of the general public against a TSA employee; procedures for reporting assaults and threats; steps taken by the TSA to prevent and respond to assaults and threats; related civil actions and criminal referrals made annually since Jan. 1, 2019; and additional authorities needed to better prevent or respond to assaults and threats.</w:t>
      </w:r>
      <w:r>
        <w:t xml:space="preserve">”</w:t>
      </w:r>
      <w:r>
        <w:t xml:space="preserve"> </w:t>
      </w:r>
      <w:r>
        <w:t xml:space="preserve">The vote was on the adoption of amendments. The House adopted the amendments by a vote of 215-198. [House Vote 168,</w:t>
      </w:r>
      <w:r>
        <w:t xml:space="preserve"> </w:t>
      </w:r>
      <w:hyperlink r:id="rId26">
        <w:r>
          <w:rPr>
            <w:rStyle w:val="Hyperlink"/>
          </w:rPr>
          <w:t xml:space="preserve">5/12/22</w:t>
        </w:r>
      </w:hyperlink>
      <w:r>
        <w:t xml:space="preserve">; Congressional Quarterly,</w:t>
      </w:r>
      <w:r>
        <w:t xml:space="preserve"> </w:t>
      </w:r>
      <w:hyperlink r:id="rId27">
        <w:r>
          <w:rPr>
            <w:rStyle w:val="Hyperlink"/>
          </w:rPr>
          <w:t xml:space="preserve">5/12/22</w:t>
        </w:r>
      </w:hyperlink>
      <w:r>
        <w:t xml:space="preserve">; Congressional Actions,</w:t>
      </w:r>
      <w:r>
        <w:t xml:space="preserve"> </w:t>
      </w:r>
      <w:hyperlink r:id="rId28">
        <w:r>
          <w:rPr>
            <w:rStyle w:val="Hyperlink"/>
          </w:rPr>
          <w:t xml:space="preserve">H.Amdt. 198</w:t>
        </w:r>
      </w:hyperlink>
      <w:r>
        <w:t xml:space="preserve">; Congressional Actions,</w:t>
      </w:r>
      <w:r>
        <w:t xml:space="preserve"> </w:t>
      </w:r>
      <w:hyperlink r:id="rId22">
        <w:r>
          <w:rPr>
            <w:rStyle w:val="Hyperlink"/>
          </w:rPr>
          <w:t xml:space="preserve">H.R. 903</w:t>
        </w:r>
      </w:hyperlink>
      <w:r>
        <w:t xml:space="preserve">]</w:t>
      </w:r>
    </w:p>
    <w:bookmarkEnd w:id="29"/>
    <w:bookmarkStart w:id="30" w:name="equity-and-diversity"/>
    <w:p>
      <w:pPr>
        <w:pStyle w:val="Heading3"/>
      </w:pPr>
      <w:r>
        <w:t xml:space="preserve">Equity And Diversity</w:t>
      </w:r>
    </w:p>
    <w:p>
      <w:pPr>
        <w:pStyle w:val="FirstParagraph"/>
      </w:pPr>
      <w:r>
        <w:rPr>
          <w:bCs/>
          <w:b/>
        </w:rPr>
        <w:t xml:space="preserve">2022: Schweikert Voted Against Amendments That Required The Government Accountability Office To Report On TSA’s Efforts To Ensure Equitable Recruitment, Hiring And Promotion Opportunities And TSA’s Efforts To Provide For Diversity Among Senior Leadership.</w:t>
      </w:r>
      <w:r>
        <w:t xml:space="preserve"> </w:t>
      </w:r>
      <w:r>
        <w:t xml:space="preserve">In May 2022, according to Congressional Quarterly, Schweikert voted against en bloc amendments no. 1 to the Rights for the Transportation Security Administration Workforce Act of 2021, which in part would</w:t>
      </w:r>
      <w:r>
        <w:t xml:space="preserve"> </w:t>
      </w:r>
      <w:r>
        <w:t xml:space="preserve">“</w:t>
      </w:r>
      <w:r>
        <w:t xml:space="preserve">require the Government Accountability Office, within one year of the bill's enactment, to submit to Congress a report on the Transportation Security Administration's efforts to ensure that recruitment, hiring, promotion and advancement opportunities are equitable and provide for demographics among senior leadership that are reflective of the U.S. workforce demographics.</w:t>
      </w:r>
      <w:r>
        <w:t xml:space="preserve">”</w:t>
      </w:r>
      <w:r>
        <w:t xml:space="preserve"> </w:t>
      </w:r>
      <w:r>
        <w:t xml:space="preserve">The vote was on the adoption of amendments. The House adopted the amendments by a vote of 215-198. [House Vote 168,</w:t>
      </w:r>
      <w:r>
        <w:t xml:space="preserve"> </w:t>
      </w:r>
      <w:hyperlink r:id="rId26">
        <w:r>
          <w:rPr>
            <w:rStyle w:val="Hyperlink"/>
          </w:rPr>
          <w:t xml:space="preserve">5/12/22</w:t>
        </w:r>
      </w:hyperlink>
      <w:r>
        <w:t xml:space="preserve">; Congressional Quarterly,</w:t>
      </w:r>
      <w:r>
        <w:t xml:space="preserve"> </w:t>
      </w:r>
      <w:hyperlink r:id="rId27">
        <w:r>
          <w:rPr>
            <w:rStyle w:val="Hyperlink"/>
          </w:rPr>
          <w:t xml:space="preserve">5/12/22</w:t>
        </w:r>
      </w:hyperlink>
      <w:r>
        <w:t xml:space="preserve">; Congressional Actions,</w:t>
      </w:r>
      <w:r>
        <w:t xml:space="preserve"> </w:t>
      </w:r>
      <w:hyperlink r:id="rId28">
        <w:r>
          <w:rPr>
            <w:rStyle w:val="Hyperlink"/>
          </w:rPr>
          <w:t xml:space="preserve">H.Amdt. 198</w:t>
        </w:r>
      </w:hyperlink>
      <w:r>
        <w:t xml:space="preserve">; Congressional Actions,</w:t>
      </w:r>
      <w:r>
        <w:t xml:space="preserve"> </w:t>
      </w:r>
      <w:hyperlink r:id="rId22">
        <w:r>
          <w:rPr>
            <w:rStyle w:val="Hyperlink"/>
          </w:rPr>
          <w:t xml:space="preserve">H.R. 903</w:t>
        </w:r>
      </w:hyperlink>
      <w:r>
        <w:t xml:space="preserve">]</w:t>
      </w:r>
    </w:p>
    <w:bookmarkEnd w:id="30"/>
    <w:bookmarkStart w:id="31" w:name="Xb16798f83e34a9e7fa42dbca411610ed6b9db1b"/>
    <w:p>
      <w:pPr>
        <w:pStyle w:val="Heading3"/>
      </w:pPr>
      <w:r>
        <w:t xml:space="preserve">Feasibility Of Counting Certain Work Hours</w:t>
      </w:r>
    </w:p>
    <w:p>
      <w:pPr>
        <w:pStyle w:val="FirstParagraph"/>
      </w:pPr>
      <w:r>
        <w:rPr>
          <w:bCs/>
          <w:b/>
        </w:rPr>
        <w:t xml:space="preserve">2022: Schweikert Voted Against Amendments That Required TSA To Study The Feasibility Of Permitting Certain Workers Who Carry Out Screening Duties To Count Towards Their Working Hours The Time They Spend Traveling Between Airport Parking Lots, Bus And Transit Stops And Screening Checkpoints Before And After Working Hours.</w:t>
      </w:r>
      <w:r>
        <w:t xml:space="preserve"> </w:t>
      </w:r>
      <w:r>
        <w:t xml:space="preserve">In May 2022, according to Congressional Quarterly, Schweikert voted against en bloc amendments no. 1 to the Rights for the Transportation Security Administration Workforce Act of 2021, which in part would</w:t>
      </w:r>
      <w:r>
        <w:t xml:space="preserve"> </w:t>
      </w:r>
      <w:r>
        <w:t xml:space="preserve">“</w:t>
      </w:r>
      <w:r>
        <w:t xml:space="preserve">require the TSA to submit to Congress, within 270 days of the bill's enactment, a study on the feasibility of allowing certain employees who carry out screening functions to count toward their employment hours the time they spend regularly traveling between airport parking lots, bus and transit stops and screening checkpoints before and after their regular work day.</w:t>
      </w:r>
      <w:r>
        <w:t xml:space="preserve">”</w:t>
      </w:r>
      <w:r>
        <w:t xml:space="preserve"> </w:t>
      </w:r>
      <w:r>
        <w:t xml:space="preserve">The vote was on the adoption of amendments. The House adopted the amendments by a vote of 215-198. [House Vote 168,</w:t>
      </w:r>
      <w:r>
        <w:t xml:space="preserve"> </w:t>
      </w:r>
      <w:hyperlink r:id="rId26">
        <w:r>
          <w:rPr>
            <w:rStyle w:val="Hyperlink"/>
          </w:rPr>
          <w:t xml:space="preserve">5/12/22</w:t>
        </w:r>
      </w:hyperlink>
      <w:r>
        <w:t xml:space="preserve">; Congressional Quarterly,</w:t>
      </w:r>
      <w:r>
        <w:t xml:space="preserve"> </w:t>
      </w:r>
      <w:hyperlink r:id="rId27">
        <w:r>
          <w:rPr>
            <w:rStyle w:val="Hyperlink"/>
          </w:rPr>
          <w:t xml:space="preserve">5/12/22</w:t>
        </w:r>
      </w:hyperlink>
      <w:r>
        <w:t xml:space="preserve">; Congressional Actions,</w:t>
      </w:r>
      <w:r>
        <w:t xml:space="preserve"> </w:t>
      </w:r>
      <w:hyperlink r:id="rId28">
        <w:r>
          <w:rPr>
            <w:rStyle w:val="Hyperlink"/>
          </w:rPr>
          <w:t xml:space="preserve">H.Amdt. 198</w:t>
        </w:r>
      </w:hyperlink>
      <w:r>
        <w:t xml:space="preserve">; Congressional Actions,</w:t>
      </w:r>
      <w:r>
        <w:t xml:space="preserve"> </w:t>
      </w:r>
      <w:hyperlink r:id="rId22">
        <w:r>
          <w:rPr>
            <w:rStyle w:val="Hyperlink"/>
          </w:rPr>
          <w:t xml:space="preserve">H.R. 903</w:t>
        </w:r>
      </w:hyperlink>
      <w:r>
        <w:t xml:space="preserve">]</w:t>
      </w:r>
    </w:p>
    <w:bookmarkEnd w:id="31"/>
    <w:bookmarkStart w:id="32" w:name="job-satisfaction-and-retention"/>
    <w:p>
      <w:pPr>
        <w:pStyle w:val="Heading3"/>
      </w:pPr>
      <w:r>
        <w:t xml:space="preserve">Job Satisfaction And Retention</w:t>
      </w:r>
    </w:p>
    <w:p>
      <w:pPr>
        <w:pStyle w:val="FirstParagraph"/>
      </w:pPr>
      <w:r>
        <w:rPr>
          <w:bCs/>
          <w:b/>
        </w:rPr>
        <w:t xml:space="preserve">2022: Schweikert Voted Against Amendments That Required TSA To Submit A Report Containing An Analysis Of The Federal Employee Viewpoint Survey To Determine Job Satisfaction Rates Of TSA Workers And Retention Rates.</w:t>
      </w:r>
      <w:r>
        <w:t xml:space="preserve"> </w:t>
      </w:r>
      <w:r>
        <w:t xml:space="preserve">In May 2022, according to Congressional Quarterly, Schweikert voted against en bloc amendments no. 1 to the Rights for the Transportation Security Administration Workforce Act of 2021, which in part would</w:t>
      </w:r>
      <w:r>
        <w:t xml:space="preserve"> </w:t>
      </w:r>
      <w:r>
        <w:t xml:space="preserve">“</w:t>
      </w:r>
      <w:r>
        <w:t xml:space="preserve">require the TSA, within one year of the bill's enactment and annually thereafter, to submit a report to Congress containing an analysis of the Office of Personnel Management's Federal Employee Viewpoint Survey to determine job satisfaction rates of TSA employees; information relating to retention rates of employees at each airport; and information relating to actions taken by TSA to improve workforce morale and retention; and authorize the TSA to communicate with organizations representing federal air marshals to address concerns related to equipment and training and work schedules and shifts, including mandated periods of rest.</w:t>
      </w:r>
      <w:r>
        <w:t xml:space="preserve">”</w:t>
      </w:r>
      <w:r>
        <w:t xml:space="preserve"> </w:t>
      </w:r>
      <w:r>
        <w:t xml:space="preserve">The vote was on the adoption of amendments. The House adopted the amendments by a vote of 215-198. [House Vote 168,</w:t>
      </w:r>
      <w:r>
        <w:t xml:space="preserve"> </w:t>
      </w:r>
      <w:hyperlink r:id="rId26">
        <w:r>
          <w:rPr>
            <w:rStyle w:val="Hyperlink"/>
          </w:rPr>
          <w:t xml:space="preserve">5/12/22</w:t>
        </w:r>
      </w:hyperlink>
      <w:r>
        <w:t xml:space="preserve">; Congressional Quarterly,</w:t>
      </w:r>
      <w:r>
        <w:t xml:space="preserve"> </w:t>
      </w:r>
      <w:hyperlink r:id="rId27">
        <w:r>
          <w:rPr>
            <w:rStyle w:val="Hyperlink"/>
          </w:rPr>
          <w:t xml:space="preserve">5/12/22</w:t>
        </w:r>
      </w:hyperlink>
      <w:r>
        <w:t xml:space="preserve">; Congressional Actions,</w:t>
      </w:r>
      <w:r>
        <w:t xml:space="preserve"> </w:t>
      </w:r>
      <w:hyperlink r:id="rId28">
        <w:r>
          <w:rPr>
            <w:rStyle w:val="Hyperlink"/>
          </w:rPr>
          <w:t xml:space="preserve">H.Amdt. 198</w:t>
        </w:r>
      </w:hyperlink>
      <w:r>
        <w:t xml:space="preserve">; Congressional Actions,</w:t>
      </w:r>
      <w:r>
        <w:t xml:space="preserve"> </w:t>
      </w:r>
      <w:hyperlink r:id="rId22">
        <w:r>
          <w:rPr>
            <w:rStyle w:val="Hyperlink"/>
          </w:rPr>
          <w:t xml:space="preserve">H.R. 903</w:t>
        </w:r>
      </w:hyperlink>
      <w:r>
        <w:t xml:space="preserve">]</w:t>
      </w:r>
    </w:p>
    <w:bookmarkEnd w:id="32"/>
    <w:bookmarkStart w:id="36" w:name="X2e185679b832950dd8bf4d052f25e7aa333afa5"/>
    <w:p>
      <w:pPr>
        <w:pStyle w:val="Heading3"/>
      </w:pPr>
      <w:r>
        <w:t xml:space="preserve">Preventing Collective Bargaining Limits On Screening Procedure Modifications</w:t>
      </w:r>
    </w:p>
    <w:p>
      <w:pPr>
        <w:pStyle w:val="FirstParagraph"/>
      </w:pPr>
      <w:r>
        <w:rPr>
          <w:bCs/>
          <w:b/>
        </w:rPr>
        <w:t xml:space="preserve">2022: Schweikert Voted For An Amendment That Specified That TSA Personnel System’s Collective Bargaining Would Not Limit TSA’s Authority To Impose Without Delay New Security Screening Procedures Or Change Existing Procedures To Address A National Security Or Public Safety Threat.</w:t>
      </w:r>
      <w:r>
        <w:t xml:space="preserve"> </w:t>
      </w:r>
      <w:r>
        <w:t xml:space="preserve">In May 2022, according to Congressional Quarterly, Schweikert voted for an amendment to the Rights for the Transportation Security Administration Workforce Act of 2021, which would</w:t>
      </w:r>
      <w:r>
        <w:t xml:space="preserve"> </w:t>
      </w:r>
      <w:r>
        <w:t xml:space="preserve">“</w:t>
      </w:r>
      <w:r>
        <w:t xml:space="preserve">specify that nothing in the bill could be construed to limit the Transportation Security Administration's authority to impose without delay new security screening procedures or requirements, or change, alter or modify existing security screening procedures or requirements, to address a national security or public safety threat, without regard to collective bargaining.</w:t>
      </w:r>
      <w:r>
        <w:t xml:space="preserve">”</w:t>
      </w:r>
      <w:r>
        <w:t xml:space="preserve"> </w:t>
      </w:r>
      <w:r>
        <w:t xml:space="preserve">The vote was on the adoption of an amendment. The House rejected the amendment by a vote of 204-216. [House Vote 169,</w:t>
      </w:r>
      <w:r>
        <w:t xml:space="preserve"> </w:t>
      </w:r>
      <w:hyperlink r:id="rId33">
        <w:r>
          <w:rPr>
            <w:rStyle w:val="Hyperlink"/>
          </w:rPr>
          <w:t xml:space="preserve">5/12/22</w:t>
        </w:r>
      </w:hyperlink>
      <w:r>
        <w:t xml:space="preserve">; Congressional Quarterly,</w:t>
      </w:r>
      <w:r>
        <w:t xml:space="preserve"> </w:t>
      </w:r>
      <w:hyperlink r:id="rId34">
        <w:r>
          <w:rPr>
            <w:rStyle w:val="Hyperlink"/>
          </w:rPr>
          <w:t xml:space="preserve">5/12/22</w:t>
        </w:r>
      </w:hyperlink>
      <w:r>
        <w:t xml:space="preserve">; Congressional Actions,</w:t>
      </w:r>
      <w:r>
        <w:t xml:space="preserve"> </w:t>
      </w:r>
      <w:hyperlink r:id="rId35">
        <w:r>
          <w:rPr>
            <w:rStyle w:val="Hyperlink"/>
          </w:rPr>
          <w:t xml:space="preserve">H.Amdt. 199</w:t>
        </w:r>
      </w:hyperlink>
      <w:r>
        <w:t xml:space="preserve">; Congressional Actions,</w:t>
      </w:r>
      <w:r>
        <w:t xml:space="preserve"> </w:t>
      </w:r>
      <w:hyperlink r:id="rId22">
        <w:r>
          <w:rPr>
            <w:rStyle w:val="Hyperlink"/>
          </w:rPr>
          <w:t xml:space="preserve">H.R. 903</w:t>
        </w:r>
      </w:hyperlink>
      <w:r>
        <w:t xml:space="preserve">]</w:t>
      </w:r>
    </w:p>
    <w:bookmarkEnd w:id="36"/>
    <w:bookmarkStart w:id="40" w:name="sunset-bill-provisions"/>
    <w:p>
      <w:pPr>
        <w:pStyle w:val="Heading3"/>
      </w:pPr>
      <w:r>
        <w:t xml:space="preserve">Sunset Bill Provisions</w:t>
      </w:r>
    </w:p>
    <w:p>
      <w:pPr>
        <w:pStyle w:val="FirstParagraph"/>
      </w:pPr>
      <w:r>
        <w:rPr>
          <w:bCs/>
          <w:b/>
        </w:rPr>
        <w:t xml:space="preserve">2022: Schweikert Voted For An Amendment That Would Sunset The Bill After FY 2022 If Sufficient Funds Were Note Specifically Appropriated To Enact The Bill’s Provisions.</w:t>
      </w:r>
      <w:r>
        <w:t xml:space="preserve"> </w:t>
      </w:r>
      <w:r>
        <w:t xml:space="preserve">In May 2022, according to Congressional Quarterly, Schweikert voted for an amendment to the Rights for the Transportation Security Administration Workforce Act of 2021, which would</w:t>
      </w:r>
      <w:r>
        <w:t xml:space="preserve"> </w:t>
      </w:r>
      <w:r>
        <w:t xml:space="preserve">“</w:t>
      </w:r>
      <w:r>
        <w:t xml:space="preserve">sunset all provisions of the bill after fiscal 2022 if sufficient funds have not been specifically appropriated to carry out the provisions.</w:t>
      </w:r>
      <w:r>
        <w:t xml:space="preserve">”</w:t>
      </w:r>
      <w:r>
        <w:t xml:space="preserve"> </w:t>
      </w:r>
      <w:r>
        <w:t xml:space="preserve">The vote was on the adoption of an amendment. The House rejected the amendment by a vote of 200-221. [House Vote 170,</w:t>
      </w:r>
      <w:r>
        <w:t xml:space="preserve"> </w:t>
      </w:r>
      <w:hyperlink r:id="rId37">
        <w:r>
          <w:rPr>
            <w:rStyle w:val="Hyperlink"/>
          </w:rPr>
          <w:t xml:space="preserve">5/12/22</w:t>
        </w:r>
      </w:hyperlink>
      <w:r>
        <w:t xml:space="preserve">; Congressional Quarterly,</w:t>
      </w:r>
      <w:r>
        <w:t xml:space="preserve"> </w:t>
      </w:r>
      <w:hyperlink r:id="rId38">
        <w:r>
          <w:rPr>
            <w:rStyle w:val="Hyperlink"/>
          </w:rPr>
          <w:t xml:space="preserve">5/12/22</w:t>
        </w:r>
      </w:hyperlink>
      <w:r>
        <w:t xml:space="preserve">; Congressional Actions,</w:t>
      </w:r>
      <w:r>
        <w:t xml:space="preserve"> </w:t>
      </w:r>
      <w:hyperlink r:id="rId39">
        <w:r>
          <w:rPr>
            <w:rStyle w:val="Hyperlink"/>
          </w:rPr>
          <w:t xml:space="preserve">H.Amdt. 200</w:t>
        </w:r>
      </w:hyperlink>
      <w:r>
        <w:t xml:space="preserve">; Congressional Actions,</w:t>
      </w:r>
      <w:r>
        <w:t xml:space="preserve"> </w:t>
      </w:r>
      <w:hyperlink r:id="rId22">
        <w:r>
          <w:rPr>
            <w:rStyle w:val="Hyperlink"/>
          </w:rPr>
          <w:t xml:space="preserve">H.R. 903</w:t>
        </w:r>
      </w:hyperlink>
      <w:r>
        <w:t xml:space="preserve">]</w:t>
      </w:r>
    </w:p>
    <w:bookmarkEnd w:id="40"/>
    <w:bookmarkStart w:id="44" w:name="title-5-system-conversion"/>
    <w:p>
      <w:pPr>
        <w:pStyle w:val="Heading3"/>
      </w:pPr>
      <w:r>
        <w:t xml:space="preserve">Title 5 System Conversion</w:t>
      </w:r>
    </w:p>
    <w:p>
      <w:pPr>
        <w:pStyle w:val="FirstParagraph"/>
      </w:pPr>
      <w:r>
        <w:rPr>
          <w:bCs/>
          <w:b/>
        </w:rPr>
        <w:t xml:space="preserve">2022: Schweikert Voted Against Requiring TSA To Convert Its Employee Personnel Management System To The Title 5 System Used For Most Federal Civil Service Workers.</w:t>
      </w:r>
      <w:r>
        <w:t xml:space="preserve"> </w:t>
      </w:r>
      <w:r>
        <w:t xml:space="preserve">In May 2022, according to Congressional Quarterly, Schweikert voted against the Rights for the Transportation Security Administration Workforce Act of 2021, which would</w:t>
      </w:r>
      <w:r>
        <w:t xml:space="preserve"> </w:t>
      </w:r>
      <w:r>
        <w:t xml:space="preserve">“</w:t>
      </w:r>
      <w:r>
        <w:t xml:space="preserve">repeal the Transportation Security Administration's special employment authority and require the agency, within 180 days of enactment, to convert its employee personnel management system to the Title 5 system used for most federal civil service employees.</w:t>
      </w:r>
      <w:r>
        <w:t xml:space="preserve">”</w:t>
      </w:r>
      <w:r>
        <w:t xml:space="preserve"> </w:t>
      </w:r>
      <w:r>
        <w:t xml:space="preserve">The vote was on passage. The House passed the bill by a vote of 220-201. [House Vote 172,</w:t>
      </w:r>
      <w:r>
        <w:t xml:space="preserve"> </w:t>
      </w:r>
      <w:hyperlink r:id="rId41">
        <w:r>
          <w:rPr>
            <w:rStyle w:val="Hyperlink"/>
          </w:rPr>
          <w:t xml:space="preserve">5/12/22</w:t>
        </w:r>
      </w:hyperlink>
      <w:r>
        <w:t xml:space="preserve">; Congressional Quarterly,</w:t>
      </w:r>
      <w:r>
        <w:t xml:space="preserve"> </w:t>
      </w:r>
      <w:hyperlink r:id="rId42">
        <w:r>
          <w:rPr>
            <w:rStyle w:val="Hyperlink"/>
          </w:rPr>
          <w:t xml:space="preserve">5/12/22</w:t>
        </w:r>
      </w:hyperlink>
      <w:r>
        <w:t xml:space="preserve">; Congressional Actions,</w:t>
      </w:r>
      <w:r>
        <w:t xml:space="preserve"> </w:t>
      </w:r>
      <w:hyperlink r:id="rId22">
        <w:r>
          <w:rPr>
            <w:rStyle w:val="Hyperlink"/>
          </w:rPr>
          <w:t xml:space="preserve">H.R. 903</w:t>
        </w:r>
      </w:hyperlink>
      <w:r>
        <w:t xml:space="preserve">]</w:t>
      </w:r>
    </w:p>
    <w:p>
      <w:pPr>
        <w:numPr>
          <w:ilvl w:val="0"/>
          <w:numId w:val="1001"/>
        </w:numPr>
      </w:pPr>
      <w:r>
        <w:rPr>
          <w:bCs/>
          <w:b/>
        </w:rPr>
        <w:t xml:space="preserve">The Bill Would Specify That Non-Supervisory TSA Screening Personnel Would Be Eligible For Collective Bargaining Until The Title 5 Conversion, Consider The TSA Screener’s Labor Union As Their Exclusive Representative After Conversion, And Require DHS To Consult With The Union Within A Week To Enact The Conversion.</w:t>
      </w:r>
      <w:r>
        <w:t xml:space="preserve"> </w:t>
      </w:r>
      <w:r>
        <w:t xml:space="preserve">According to Congressional Quarterly,</w:t>
      </w:r>
      <w:r>
        <w:t xml:space="preserve"> </w:t>
      </w:r>
      <w:r>
        <w:t xml:space="preserve">“</w:t>
      </w:r>
      <w:r>
        <w:t xml:space="preserve">It would specify that non-supervisory TSA screening personnel would remain eligible for collective bargaining until the conversion; require the TSA screeners’ labor union to be considered their exclusive representative after the conversion; and require the Homeland Security Department to consult with the union within seven days of enactment on its plans and deadlines to carry out the conversion.</w:t>
      </w:r>
      <w:r>
        <w:t xml:space="preserve">”</w:t>
      </w:r>
      <w:r>
        <w:t xml:space="preserve"> </w:t>
      </w:r>
      <w:r>
        <w:t xml:space="preserve">[Congressional Quarterly,</w:t>
      </w:r>
      <w:r>
        <w:t xml:space="preserve"> </w:t>
      </w:r>
      <w:hyperlink r:id="rId42">
        <w:r>
          <w:rPr>
            <w:rStyle w:val="Hyperlink"/>
          </w:rPr>
          <w:t xml:space="preserve">5/12/22</w:t>
        </w:r>
      </w:hyperlink>
      <w:r>
        <w:t xml:space="preserve">]</w:t>
      </w:r>
    </w:p>
    <w:p>
      <w:pPr>
        <w:numPr>
          <w:ilvl w:val="0"/>
          <w:numId w:val="1001"/>
        </w:numPr>
      </w:pPr>
      <w:r>
        <w:rPr>
          <w:bCs/>
          <w:b/>
        </w:rPr>
        <w:t xml:space="preserve">The Bill Would Bar TSA From Lowering Pay Or Benefits For Workers During The Conversion And Specify That TSA Employees Would Maintain Their Right To Strike.</w:t>
      </w:r>
      <w:r>
        <w:t xml:space="preserve"> </w:t>
      </w:r>
      <w:r>
        <w:t xml:space="preserve">According to Congressional Quarterly,</w:t>
      </w:r>
      <w:r>
        <w:t xml:space="preserve"> </w:t>
      </w:r>
      <w:r>
        <w:t xml:space="preserve">“</w:t>
      </w:r>
      <w:r>
        <w:t xml:space="preserve">Among other provisions, it would prohibit the TSA from reducing pay or benefits for employees during the conversion, including with respect to determining their years of service; specify that TSA workers would continue to have the right to strike;</w:t>
      </w:r>
      <w:r>
        <w:t xml:space="preserve">”</w:t>
      </w:r>
      <w:r>
        <w:t xml:space="preserve"> </w:t>
      </w:r>
      <w:r>
        <w:t xml:space="preserve">[Congressional Quarterly,</w:t>
      </w:r>
      <w:r>
        <w:t xml:space="preserve"> </w:t>
      </w:r>
      <w:hyperlink r:id="rId42">
        <w:r>
          <w:rPr>
            <w:rStyle w:val="Hyperlink"/>
          </w:rPr>
          <w:t xml:space="preserve">5/12/22</w:t>
        </w:r>
      </w:hyperlink>
      <w:r>
        <w:t xml:space="preserve">]</w:t>
      </w:r>
    </w:p>
    <w:p>
      <w:pPr>
        <w:numPr>
          <w:ilvl w:val="0"/>
          <w:numId w:val="1001"/>
        </w:numPr>
      </w:pPr>
      <w:r>
        <w:rPr>
          <w:bCs/>
          <w:b/>
        </w:rPr>
        <w:t xml:space="preserve">The Bill Would Require TSA To Grant A</w:t>
      </w:r>
      <w:r>
        <w:rPr>
          <w:bCs/>
          <w:b/>
        </w:rPr>
        <w:t xml:space="preserve"> </w:t>
      </w:r>
      <w:r>
        <w:rPr>
          <w:bCs/>
          <w:b/>
        </w:rPr>
        <w:t xml:space="preserve">“</w:t>
      </w:r>
      <w:r>
        <w:rPr>
          <w:bCs/>
          <w:b/>
        </w:rPr>
        <w:t xml:space="preserve">One-Time Hazard Duty Bonus Payment Of $3,000</w:t>
      </w:r>
      <w:r>
        <w:rPr>
          <w:bCs/>
          <w:b/>
        </w:rPr>
        <w:t xml:space="preserve">”</w:t>
      </w:r>
      <w:r>
        <w:rPr>
          <w:bCs/>
          <w:b/>
        </w:rPr>
        <w:t xml:space="preserve"> </w:t>
      </w:r>
      <w:r>
        <w:rPr>
          <w:bCs/>
          <w:b/>
        </w:rPr>
        <w:t xml:space="preserve">To Each Worker Who Had Significant Public Contact During The Coronavirus Pandemic.</w:t>
      </w:r>
      <w:r>
        <w:t xml:space="preserve"> </w:t>
      </w:r>
      <w:r>
        <w:t xml:space="preserve">According to Congressional Quarterly,</w:t>
      </w:r>
      <w:r>
        <w:t xml:space="preserve"> </w:t>
      </w:r>
      <w:r>
        <w:t xml:space="preserve">“</w:t>
      </w:r>
      <w:r>
        <w:t xml:space="preserve">require the TSA to provide a one-time hazard duty bonus payment of $3,000 to each employee who had substantial contact with the public during the COVID-19 national emergency;</w:t>
      </w:r>
      <w:r>
        <w:t xml:space="preserve">”</w:t>
      </w:r>
      <w:r>
        <w:t xml:space="preserve"> </w:t>
      </w:r>
      <w:r>
        <w:t xml:space="preserve">[Congressional Quarterly,</w:t>
      </w:r>
      <w:r>
        <w:t xml:space="preserve"> </w:t>
      </w:r>
      <w:hyperlink r:id="rId42">
        <w:r>
          <w:rPr>
            <w:rStyle w:val="Hyperlink"/>
          </w:rPr>
          <w:t xml:space="preserve">5/12/22</w:t>
        </w:r>
      </w:hyperlink>
      <w:r>
        <w:t xml:space="preserve">]</w:t>
      </w:r>
    </w:p>
    <w:p>
      <w:pPr>
        <w:numPr>
          <w:ilvl w:val="0"/>
          <w:numId w:val="1001"/>
        </w:numPr>
      </w:pPr>
      <w:r>
        <w:rPr>
          <w:bCs/>
          <w:b/>
        </w:rPr>
        <w:t xml:space="preserve">The Bill Would Require TSA To Provide COVID-19 Prevention And Protection Guidance And Resources To Employees.</w:t>
      </w:r>
      <w:r>
        <w:t xml:space="preserve"> </w:t>
      </w:r>
      <w:r>
        <w:t xml:space="preserve">According to Congressional Quarterly,</w:t>
      </w:r>
      <w:r>
        <w:t xml:space="preserve"> </w:t>
      </w:r>
      <w:r>
        <w:t xml:space="preserve">“</w:t>
      </w:r>
      <w:r>
        <w:t xml:space="preserve">require the TSA to provide guidance and resources to employees regarding COVID-19 prevention and protections;</w:t>
      </w:r>
      <w:r>
        <w:t xml:space="preserve">”</w:t>
      </w:r>
      <w:r>
        <w:t xml:space="preserve"> </w:t>
      </w:r>
      <w:r>
        <w:t xml:space="preserve">[Congressional Quarterly,</w:t>
      </w:r>
      <w:r>
        <w:t xml:space="preserve"> </w:t>
      </w:r>
      <w:hyperlink r:id="rId42">
        <w:r>
          <w:rPr>
            <w:rStyle w:val="Hyperlink"/>
          </w:rPr>
          <w:t xml:space="preserve">5/12/22</w:t>
        </w:r>
      </w:hyperlink>
      <w:r>
        <w:t xml:space="preserve">]</w:t>
      </w:r>
    </w:p>
    <w:p>
      <w:pPr>
        <w:numPr>
          <w:ilvl w:val="0"/>
          <w:numId w:val="1001"/>
        </w:numPr>
      </w:pPr>
      <w:r>
        <w:rPr>
          <w:bCs/>
          <w:b/>
        </w:rPr>
        <w:t xml:space="preserve">The Bill Would Authorize TSA To Collaborate With Organizations Representing Federal Air Marshals To Address Issues Regarding Health, Morale And Working Conditions, Including Required Periods Of Rest.</w:t>
      </w:r>
      <w:r>
        <w:t xml:space="preserve"> </w:t>
      </w:r>
      <w:r>
        <w:t xml:space="preserve">According to Congressional Quarterly,</w:t>
      </w:r>
      <w:r>
        <w:t xml:space="preserve"> </w:t>
      </w:r>
      <w:r>
        <w:t xml:space="preserve">“</w:t>
      </w:r>
      <w:r>
        <w:t xml:space="preserve">authorize the TSA to communicate with organizations representing federal air marshals to address concerns related to health, morale and working conditions, including mandated periods of rest.</w:t>
      </w:r>
      <w:r>
        <w:t xml:space="preserve">”</w:t>
      </w:r>
      <w:r>
        <w:t xml:space="preserve"> </w:t>
      </w:r>
      <w:r>
        <w:t xml:space="preserve">[Congressional Quarterly,</w:t>
      </w:r>
      <w:r>
        <w:t xml:space="preserve"> </w:t>
      </w:r>
      <w:hyperlink r:id="rId42">
        <w:r>
          <w:rPr>
            <w:rStyle w:val="Hyperlink"/>
          </w:rPr>
          <w:t xml:space="preserve">5/12/22</w:t>
        </w:r>
      </w:hyperlink>
      <w:r>
        <w:t xml:space="preserve">]</w:t>
      </w:r>
    </w:p>
    <w:p>
      <w:pPr>
        <w:numPr>
          <w:ilvl w:val="0"/>
          <w:numId w:val="1001"/>
        </w:numPr>
      </w:pPr>
      <w:r>
        <w:rPr>
          <w:bCs/>
          <w:b/>
        </w:rPr>
        <w:t xml:space="preserve">The Bill Would Provide TSA Workers The Rights And Protections Under Title 5 Of The U.S. Code, Which Would Enable TSA Workers To Unionize And Enforce New Conditions For Determining Pay In Accordance With The General Schedule Wage System.</w:t>
      </w:r>
      <w:r>
        <w:t xml:space="preserve"> </w:t>
      </w:r>
      <w:r>
        <w:t xml:space="preserve">According to The Hill,</w:t>
      </w:r>
      <w:r>
        <w:t xml:space="preserve"> </w:t>
      </w:r>
      <w:r>
        <w:t xml:space="preserve">“</w:t>
      </w:r>
      <w:r>
        <w:t xml:space="preserve">The legislation calls for giving TSA employees the rights and protections provided by Title 5 of the U.S. code, which is what other federal workers are subject to. If passed by the Senate and signed into law, TSA workers would be eligible to form a collective bargaining unit. Additionally, the bill would enforce new terms for determining pay in accordance with the General Schedule wage system.</w:t>
      </w:r>
      <w:r>
        <w:t xml:space="preserve">”</w:t>
      </w:r>
      <w:r>
        <w:t xml:space="preserve"> </w:t>
      </w:r>
      <w:r>
        <w:t xml:space="preserve">[The Hill,</w:t>
      </w:r>
      <w:r>
        <w:t xml:space="preserve"> </w:t>
      </w:r>
      <w:hyperlink r:id="rId43">
        <w:r>
          <w:rPr>
            <w:rStyle w:val="Hyperlink"/>
          </w:rPr>
          <w:t xml:space="preserve">5/12/22</w:t>
        </w:r>
      </w:hyperlink>
      <w:r>
        <w:t xml:space="preserve">]</w:t>
      </w:r>
    </w:p>
    <w:bookmarkEnd w:id="44"/>
    <w:bookmarkStart w:id="45" w:name="workplace-safety"/>
    <w:p>
      <w:pPr>
        <w:pStyle w:val="Heading3"/>
      </w:pPr>
      <w:r>
        <w:t xml:space="preserve">Workplace Safety</w:t>
      </w:r>
    </w:p>
    <w:p>
      <w:pPr>
        <w:pStyle w:val="FirstParagraph"/>
      </w:pPr>
      <w:r>
        <w:rPr>
          <w:bCs/>
          <w:b/>
        </w:rPr>
        <w:t xml:space="preserve">2022: Schweikert Voted Against Amendments That Required The Government Accountability Office To Report On TSA’s Policies To Ensure Staff Safety Regarding Workplace Harassment And Assault, Including Sexual Harassment And Discrimination-Based Incidents.</w:t>
      </w:r>
      <w:r>
        <w:t xml:space="preserve"> </w:t>
      </w:r>
      <w:r>
        <w:t xml:space="preserve">In May 2022, according to Congressional Quarterly, Schweikert voted against en bloc amendments no. 1 to the Rights for the Transportation Security Administration Workforce Act of 2021, which in part would</w:t>
      </w:r>
      <w:r>
        <w:t xml:space="preserve"> </w:t>
      </w:r>
      <w:r>
        <w:t xml:space="preserve">“</w:t>
      </w:r>
      <w:r>
        <w:t xml:space="preserve">require the GAO, within one year of the bill’s enactment, to report to Congress on the TSA's policies and procedures to ensure staff safety in relation to workplace harassment and assault, including incidents of sexual harassment; incidents motivated by an individual's ethnicity, religion, gender identity or sexuality; and incidents in which the alleged perpetrator is a member of the general public.</w:t>
      </w:r>
      <w:r>
        <w:t xml:space="preserve">”</w:t>
      </w:r>
      <w:r>
        <w:t xml:space="preserve"> </w:t>
      </w:r>
      <w:r>
        <w:t xml:space="preserve">The vote was on the adoption of amendments. The House adopted the amendments by a vote of 215-198. [House Vote 168,</w:t>
      </w:r>
      <w:r>
        <w:t xml:space="preserve"> </w:t>
      </w:r>
      <w:hyperlink r:id="rId26">
        <w:r>
          <w:rPr>
            <w:rStyle w:val="Hyperlink"/>
          </w:rPr>
          <w:t xml:space="preserve">5/12/22</w:t>
        </w:r>
      </w:hyperlink>
      <w:r>
        <w:t xml:space="preserve">; Congressional Quarterly,</w:t>
      </w:r>
      <w:r>
        <w:t xml:space="preserve"> </w:t>
      </w:r>
      <w:hyperlink r:id="rId27">
        <w:r>
          <w:rPr>
            <w:rStyle w:val="Hyperlink"/>
          </w:rPr>
          <w:t xml:space="preserve">5/12/22</w:t>
        </w:r>
      </w:hyperlink>
      <w:r>
        <w:t xml:space="preserve">; Congressional Actions,</w:t>
      </w:r>
      <w:r>
        <w:t xml:space="preserve"> </w:t>
      </w:r>
      <w:hyperlink r:id="rId28">
        <w:r>
          <w:rPr>
            <w:rStyle w:val="Hyperlink"/>
          </w:rPr>
          <w:t xml:space="preserve">H.Amdt. 198</w:t>
        </w:r>
      </w:hyperlink>
      <w:r>
        <w:t xml:space="preserve">; Congressional Actions,</w:t>
      </w:r>
      <w:r>
        <w:t xml:space="preserve"> </w:t>
      </w:r>
      <w:hyperlink r:id="rId22">
        <w:r>
          <w:rPr>
            <w:rStyle w:val="Hyperlink"/>
          </w:rPr>
          <w:t xml:space="preserve">H.R. 903</w:t>
        </w:r>
      </w:hyperlink>
      <w:r>
        <w:t xml:space="preserve">]</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143.xml" TargetMode="External" /><Relationship Type="http://schemas.openxmlformats.org/officeDocument/2006/relationships/hyperlink" Id="rId20" Target="http://clerk.house.gov/evs/2022/roll144.xml" TargetMode="External" /><Relationship Type="http://schemas.openxmlformats.org/officeDocument/2006/relationships/hyperlink" Id="rId26" Target="http://clerk.house.gov/evs/2022/roll168.xml" TargetMode="External" /><Relationship Type="http://schemas.openxmlformats.org/officeDocument/2006/relationships/hyperlink" Id="rId33" Target="http://clerk.house.gov/evs/2022/roll169.xml" TargetMode="External" /><Relationship Type="http://schemas.openxmlformats.org/officeDocument/2006/relationships/hyperlink" Id="rId37" Target="http://clerk.house.gov/evs/2022/roll170.xml" TargetMode="External" /><Relationship Type="http://schemas.openxmlformats.org/officeDocument/2006/relationships/hyperlink" Id="rId41" Target="http://clerk.house.gov/evs/2022/roll172.xml" TargetMode="External" /><Relationship Type="http://schemas.openxmlformats.org/officeDocument/2006/relationships/hyperlink" Id="rId25" Target="https://plus.cq.com/vote/2022/H/143?14" TargetMode="External" /><Relationship Type="http://schemas.openxmlformats.org/officeDocument/2006/relationships/hyperlink" Id="rId21" Target="https://plus.cq.com/vote/2022/H/144?16" TargetMode="External" /><Relationship Type="http://schemas.openxmlformats.org/officeDocument/2006/relationships/hyperlink" Id="rId27" Target="https://plus.cq.com/vote/2022/H/168?11" TargetMode="External" /><Relationship Type="http://schemas.openxmlformats.org/officeDocument/2006/relationships/hyperlink" Id="rId34" Target="https://plus.cq.com/vote/2022/H/169?14" TargetMode="External" /><Relationship Type="http://schemas.openxmlformats.org/officeDocument/2006/relationships/hyperlink" Id="rId38" Target="https://plus.cq.com/vote/2022/H/170?15" TargetMode="External" /><Relationship Type="http://schemas.openxmlformats.org/officeDocument/2006/relationships/hyperlink" Id="rId42" Target="https://plus.cq.com/vote/2022/H/172?17" TargetMode="External" /><Relationship Type="http://schemas.openxmlformats.org/officeDocument/2006/relationships/hyperlink" Id="rId43" Target="https://thehill.com/news/house/3486865-house-passes-bill-to-improve-working-conditions-for-tsa-employees/" TargetMode="External" /><Relationship Type="http://schemas.openxmlformats.org/officeDocument/2006/relationships/hyperlink" Id="rId28" Target="https://www.congress.gov/amendment/117th-congress/house-amendment/198/actions?r=3&amp;s=a" TargetMode="External" /><Relationship Type="http://schemas.openxmlformats.org/officeDocument/2006/relationships/hyperlink" Id="rId35" Target="https://www.congress.gov/amendment/117th-congress/house-amendment/199/actions?r=2&amp;s=a" TargetMode="External" /><Relationship Type="http://schemas.openxmlformats.org/officeDocument/2006/relationships/hyperlink" Id="rId39" Target="https://www.congress.gov/amendment/117th-congress/house-amendment/200/actions?r=1&amp;s=a" TargetMode="External" /><Relationship Type="http://schemas.openxmlformats.org/officeDocument/2006/relationships/hyperlink" Id="rId22" Target="https://www.congress.gov/bill/117th-congress/house-bill/903/actions" TargetMode="External" /><Relationship Type="http://schemas.openxmlformats.org/officeDocument/2006/relationships/hyperlink" Id="rId23" Target="https://www.congress.gov/bill/117th-congress/house-resolution/1097/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143.xml" TargetMode="External" /><Relationship Type="http://schemas.openxmlformats.org/officeDocument/2006/relationships/hyperlink" Id="rId20" Target="http://clerk.house.gov/evs/2022/roll144.xml" TargetMode="External" /><Relationship Type="http://schemas.openxmlformats.org/officeDocument/2006/relationships/hyperlink" Id="rId26" Target="http://clerk.house.gov/evs/2022/roll168.xml" TargetMode="External" /><Relationship Type="http://schemas.openxmlformats.org/officeDocument/2006/relationships/hyperlink" Id="rId33" Target="http://clerk.house.gov/evs/2022/roll169.xml" TargetMode="External" /><Relationship Type="http://schemas.openxmlformats.org/officeDocument/2006/relationships/hyperlink" Id="rId37" Target="http://clerk.house.gov/evs/2022/roll170.xml" TargetMode="External" /><Relationship Type="http://schemas.openxmlformats.org/officeDocument/2006/relationships/hyperlink" Id="rId41" Target="http://clerk.house.gov/evs/2022/roll172.xml" TargetMode="External" /><Relationship Type="http://schemas.openxmlformats.org/officeDocument/2006/relationships/hyperlink" Id="rId25" Target="https://plus.cq.com/vote/2022/H/143?14" TargetMode="External" /><Relationship Type="http://schemas.openxmlformats.org/officeDocument/2006/relationships/hyperlink" Id="rId21" Target="https://plus.cq.com/vote/2022/H/144?16" TargetMode="External" /><Relationship Type="http://schemas.openxmlformats.org/officeDocument/2006/relationships/hyperlink" Id="rId27" Target="https://plus.cq.com/vote/2022/H/168?11" TargetMode="External" /><Relationship Type="http://schemas.openxmlformats.org/officeDocument/2006/relationships/hyperlink" Id="rId34" Target="https://plus.cq.com/vote/2022/H/169?14" TargetMode="External" /><Relationship Type="http://schemas.openxmlformats.org/officeDocument/2006/relationships/hyperlink" Id="rId38" Target="https://plus.cq.com/vote/2022/H/170?15" TargetMode="External" /><Relationship Type="http://schemas.openxmlformats.org/officeDocument/2006/relationships/hyperlink" Id="rId42" Target="https://plus.cq.com/vote/2022/H/172?17" TargetMode="External" /><Relationship Type="http://schemas.openxmlformats.org/officeDocument/2006/relationships/hyperlink" Id="rId43" Target="https://thehill.com/news/house/3486865-house-passes-bill-to-improve-working-conditions-for-tsa-employees/" TargetMode="External" /><Relationship Type="http://schemas.openxmlformats.org/officeDocument/2006/relationships/hyperlink" Id="rId28" Target="https://www.congress.gov/amendment/117th-congress/house-amendment/198/actions?r=3&amp;s=a" TargetMode="External" /><Relationship Type="http://schemas.openxmlformats.org/officeDocument/2006/relationships/hyperlink" Id="rId35" Target="https://www.congress.gov/amendment/117th-congress/house-amendment/199/actions?r=2&amp;s=a" TargetMode="External" /><Relationship Type="http://schemas.openxmlformats.org/officeDocument/2006/relationships/hyperlink" Id="rId39" Target="https://www.congress.gov/amendment/117th-congress/house-amendment/200/actions?r=1&amp;s=a" TargetMode="External" /><Relationship Type="http://schemas.openxmlformats.org/officeDocument/2006/relationships/hyperlink" Id="rId22" Target="https://www.congress.gov/bill/117th-congress/house-bill/903/actions" TargetMode="External" /><Relationship Type="http://schemas.openxmlformats.org/officeDocument/2006/relationships/hyperlink" Id="rId23" Target="https://www.congress.gov/bill/117th-congress/house-resolution/1097/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