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parole-authority"/>
    <w:p>
      <w:pPr>
        <w:pStyle w:val="Heading1"/>
      </w:pPr>
      <w:r>
        <w:t xml:space="preserve">Parole Authority</w:t>
      </w:r>
    </w:p>
    <w:bookmarkStart w:id="24" w:name="family-stability"/>
    <w:p>
      <w:pPr>
        <w:pStyle w:val="Heading3"/>
      </w:pPr>
      <w:r>
        <w:t xml:space="preserve">Family Stability</w:t>
      </w:r>
    </w:p>
    <w:p>
      <w:pPr>
        <w:pStyle w:val="FirstParagraph"/>
      </w:pPr>
      <w:r>
        <w:rPr>
          <w:bCs/>
          <w:b/>
        </w:rPr>
        <w:t xml:space="preserve">2024: Schweikert Voted To Prohibit Funding For A Family Stability Parole Process.</w:t>
      </w:r>
      <w:r>
        <w:t xml:space="preserve"> </w:t>
      </w:r>
      <w:r>
        <w:t xml:space="preserve">In June 2024, Schweikert voted for according to Congressional Quarterly,</w:t>
      </w:r>
      <w:r>
        <w:t xml:space="preserve"> </w:t>
      </w:r>
      <w:r>
        <w:t xml:space="preserve">“</w:t>
      </w:r>
      <w:r>
        <w:t xml:space="preserve">amendment no. 54 that would prohibit the use of funds to carry out, enforce or implement the 2024 Homeland Security Department process titled,</w:t>
      </w:r>
      <w:r>
        <w:t xml:space="preserve"> </w:t>
      </w:r>
      <w:r>
        <w:t xml:space="preserve">‘</w:t>
      </w:r>
      <w:r>
        <w:t xml:space="preserve">Process to Promote the Unity and Stability of Families.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underlying legislation was the FY 2025 Homeland Security Appropriations. The House rejected the amendment by a vote of 193 to 216. [House Vote 293,</w:t>
      </w:r>
      <w:r>
        <w:t xml:space="preserve"> </w:t>
      </w:r>
      <w:hyperlink r:id="rId20">
        <w:r>
          <w:rPr>
            <w:rStyle w:val="Hyperlink"/>
          </w:rPr>
          <w:t xml:space="preserve">6/26/24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6/26/24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H.Amdt.1023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8752</w:t>
        </w:r>
      </w:hyperlink>
      <w:r>
        <w:t xml:space="preserve">]</w:t>
      </w:r>
    </w:p>
    <w:bookmarkEnd w:id="24"/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Prohibit Funding For The Cuban, Haitian, Nicaraguan, And Venezuelan Parole Program.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20 that would prohibit the use of funds in the bill for the parole program titled</w:t>
      </w:r>
      <w:r>
        <w:t xml:space="preserve"> </w:t>
      </w:r>
      <w:r>
        <w:t xml:space="preserve">‘</w:t>
      </w:r>
      <w:r>
        <w:t xml:space="preserve">Processes for Cubans, Haitians, Nicaraguans and Venezuelans.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underlying legislation was the FY 2025 Homeland Security Appropriations. The House rejected the amendment by a vote of 193 to 218. [House Vote 288,</w:t>
      </w:r>
      <w:r>
        <w:t xml:space="preserve"> </w:t>
      </w:r>
      <w:hyperlink r:id="rId25">
        <w:r>
          <w:rPr>
            <w:rStyle w:val="Hyperlink"/>
          </w:rPr>
          <w:t xml:space="preserve">6/26/24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6/26/24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H.Amdt.1008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8752</w:t>
        </w:r>
      </w:hyperlink>
      <w:r>
        <w:t xml:space="preserve">]</w:t>
      </w:r>
    </w:p>
    <w:bookmarkEnd w:id="28"/>
    <w:bookmarkStart w:id="33" w:name="limit-to-case-by-case-basis"/>
    <w:p>
      <w:pPr>
        <w:pStyle w:val="Heading3"/>
      </w:pPr>
      <w:r>
        <w:t xml:space="preserve">Limit To Case-By-Case Basis</w:t>
      </w:r>
    </w:p>
    <w:p>
      <w:pPr>
        <w:pStyle w:val="FirstParagraph"/>
      </w:pPr>
      <w:r>
        <w:rPr>
          <w:bCs/>
          <w:b/>
        </w:rPr>
        <w:t xml:space="preserve">2023: Schweikert Voted To Limit Parole Authority That Allows Non-Citizens To Temporarily Live And Work In The U.S. To Only A Case-By-Case Basis.</w:t>
      </w:r>
      <w:r>
        <w:t xml:space="preserve"> </w:t>
      </w:r>
      <w:r>
        <w:t xml:space="preserve">In May 2023, according to Congressional Quarterly, Schweikert voted for the Secure The Border Act, which would</w:t>
      </w:r>
      <w:r>
        <w:t xml:space="preserve"> </w:t>
      </w:r>
      <w:r>
        <w:t xml:space="preserve">“</w:t>
      </w:r>
      <w:r>
        <w:t xml:space="preserve">limit</w:t>
      </w:r>
      <w:r>
        <w:t xml:space="preserve"> </w:t>
      </w:r>
      <w:r>
        <w:t xml:space="preserve">‘</w:t>
      </w:r>
      <w:r>
        <w:t xml:space="preserve">parole</w:t>
      </w:r>
      <w:r>
        <w:t xml:space="preserve">’</w:t>
      </w:r>
      <w:r>
        <w:t xml:space="preserve"> </w:t>
      </w:r>
      <w:r>
        <w:t xml:space="preserve">authority allowing noncitizens to temporarily live and work in the U.S. allowing DHS to grant parole only on a case-by-case individual basis.</w:t>
      </w:r>
      <w:r>
        <w:t xml:space="preserve">”</w:t>
      </w:r>
      <w:r>
        <w:t xml:space="preserve"> </w:t>
      </w:r>
      <w:r>
        <w:t xml:space="preserve">The vote was on passage. The House passed the bill by a vote of 219 to 213, thus the bill was sent to the Senate. [House Vote 209,</w:t>
      </w:r>
      <w:r>
        <w:t xml:space="preserve"> </w:t>
      </w:r>
      <w:hyperlink r:id="rId29">
        <w:r>
          <w:rPr>
            <w:rStyle w:val="Hyperlink"/>
          </w:rPr>
          <w:t xml:space="preserve">5/11/23</w:t>
        </w:r>
      </w:hyperlink>
      <w:r>
        <w:t xml:space="preserve">; Congressional Quarterly,</w:t>
      </w:r>
      <w:r>
        <w:t xml:space="preserve"> </w:t>
      </w:r>
      <w:hyperlink r:id="rId30">
        <w:r>
          <w:rPr>
            <w:rStyle w:val="Hyperlink"/>
          </w:rPr>
          <w:t xml:space="preserve">5/11/23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H.R. 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Resume The Border Wall Construction, Raise Funding For Border Agents And Upgrade Border Equipment, Re-Implement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Remain In Mexico Policy,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Restrictions On Asylum-Seeking, And Enhance E-Verify.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would restart construction of a border wall, increase funding for border agents and upgraded border technology, reinstate the</w:t>
      </w:r>
      <w:r>
        <w:t xml:space="preserve"> </w:t>
      </w:r>
      <w:r>
        <w:t xml:space="preserve">‘</w:t>
      </w:r>
      <w:r>
        <w:t xml:space="preserve">remain in Mexico</w:t>
      </w:r>
      <w:r>
        <w:t xml:space="preserve">’</w:t>
      </w:r>
      <w:r>
        <w:t xml:space="preserve"> </w:t>
      </w:r>
      <w:r>
        <w:t xml:space="preserve">policy, place new restrictions on asylum seekers, and enhance requirements for E-verify, a database employers use to verify immigration status.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2">
        <w:r>
          <w:rPr>
            <w:rStyle w:val="Hyperlink"/>
          </w:rPr>
          <w:t xml:space="preserve">5/11/23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3/roll209.xml" TargetMode="External" /><Relationship Type="http://schemas.openxmlformats.org/officeDocument/2006/relationships/hyperlink" Id="rId25" Target="http://clerk.house.gov/evs/2024/roll288.xml" TargetMode="External" /><Relationship Type="http://schemas.openxmlformats.org/officeDocument/2006/relationships/hyperlink" Id="rId20" Target="http://clerk.house.gov/evs/2024/roll293.xml" TargetMode="External" /><Relationship Type="http://schemas.openxmlformats.org/officeDocument/2006/relationships/hyperlink" Id="rId23" Target="http://www.congress.gov/bill/118th-congress/house-bill/8752/all-actions" TargetMode="External" /><Relationship Type="http://schemas.openxmlformats.org/officeDocument/2006/relationships/hyperlink" Id="rId30" Target="https://plus.cq.com/vote/2023/H/209?5" TargetMode="External" /><Relationship Type="http://schemas.openxmlformats.org/officeDocument/2006/relationships/hyperlink" Id="rId26" Target="https://plus.cq.com/vote/2024/H/288?11" TargetMode="External" /><Relationship Type="http://schemas.openxmlformats.org/officeDocument/2006/relationships/hyperlink" Id="rId21" Target="https://plus.cq.com/vote/2024/H/293?11" TargetMode="External" /><Relationship Type="http://schemas.openxmlformats.org/officeDocument/2006/relationships/hyperlink" Id="rId32" Target="https://www.cnn.com/2023/05/11/politics/house-gop-border-bill-vote/index.html" TargetMode="External" /><Relationship Type="http://schemas.openxmlformats.org/officeDocument/2006/relationships/hyperlink" Id="rId27" Target="https://www.congress.gov/amendment/118th-congress/house-amendment/1008/actions?s=a&amp;r=29" TargetMode="External" /><Relationship Type="http://schemas.openxmlformats.org/officeDocument/2006/relationships/hyperlink" Id="rId22" Target="https://www.congress.gov/amendment/118th-congress/house-amendment/1023/actions?s=a&amp;r=29" TargetMode="External" /><Relationship Type="http://schemas.openxmlformats.org/officeDocument/2006/relationships/hyperlink" Id="rId31" Target="https://www.congress.gov/bill/118th-congress/house-bill/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3/roll209.xml" TargetMode="External" /><Relationship Type="http://schemas.openxmlformats.org/officeDocument/2006/relationships/hyperlink" Id="rId25" Target="http://clerk.house.gov/evs/2024/roll288.xml" TargetMode="External" /><Relationship Type="http://schemas.openxmlformats.org/officeDocument/2006/relationships/hyperlink" Id="rId20" Target="http://clerk.house.gov/evs/2024/roll293.xml" TargetMode="External" /><Relationship Type="http://schemas.openxmlformats.org/officeDocument/2006/relationships/hyperlink" Id="rId23" Target="http://www.congress.gov/bill/118th-congress/house-bill/8752/all-actions" TargetMode="External" /><Relationship Type="http://schemas.openxmlformats.org/officeDocument/2006/relationships/hyperlink" Id="rId30" Target="https://plus.cq.com/vote/2023/H/209?5" TargetMode="External" /><Relationship Type="http://schemas.openxmlformats.org/officeDocument/2006/relationships/hyperlink" Id="rId26" Target="https://plus.cq.com/vote/2024/H/288?11" TargetMode="External" /><Relationship Type="http://schemas.openxmlformats.org/officeDocument/2006/relationships/hyperlink" Id="rId21" Target="https://plus.cq.com/vote/2024/H/293?11" TargetMode="External" /><Relationship Type="http://schemas.openxmlformats.org/officeDocument/2006/relationships/hyperlink" Id="rId32" Target="https://www.cnn.com/2023/05/11/politics/house-gop-border-bill-vote/index.html" TargetMode="External" /><Relationship Type="http://schemas.openxmlformats.org/officeDocument/2006/relationships/hyperlink" Id="rId27" Target="https://www.congress.gov/amendment/118th-congress/house-amendment/1008/actions?s=a&amp;r=29" TargetMode="External" /><Relationship Type="http://schemas.openxmlformats.org/officeDocument/2006/relationships/hyperlink" Id="rId22" Target="https://www.congress.gov/amendment/118th-congress/house-amendment/1023/actions?s=a&amp;r=29" TargetMode="External" /><Relationship Type="http://schemas.openxmlformats.org/officeDocument/2006/relationships/hyperlink" Id="rId31" Target="https://www.congress.gov/bill/118th-congress/house-bill/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2026-01-27T02:09:37Z</dcterms:created>
  <dcterms:modified xsi:type="dcterms:W3CDTF">2026-01-27T02:09:37Z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