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2" w:name="bipartisan-infrastructure-package"/>
    <w:p>
      <w:pPr>
        <w:pStyle w:val="Heading1"/>
      </w:pPr>
      <w:r>
        <w:t xml:space="preserve">Bipartisan Infrastructure Package</w:t>
      </w:r>
    </w:p>
    <w:bookmarkStart w:id="24" w:name="attempting-to-strike-programs"/>
    <w:p>
      <w:pPr>
        <w:pStyle w:val="Heading3"/>
      </w:pPr>
      <w:r>
        <w:t xml:space="preserve">Attempting To Strike Programs</w:t>
      </w:r>
    </w:p>
    <w:p>
      <w:pPr>
        <w:pStyle w:val="FirstParagraph"/>
      </w:pPr>
      <w:r>
        <w:rPr>
          <w:bCs/>
          <w:b/>
        </w:rPr>
        <w:t xml:space="preserve">2021: Schweikert Voted For Striking Provisions Including The Authorization Of Funding For A Low-Income Drinking Water Assistance Program, A Low-Income Wastewater Assistance Program, Funding For Railroad-Related Entities, And The Apportionment Of A Carbon Pollution Reduction Program.</w:t>
      </w:r>
      <w:r>
        <w:t xml:space="preserve"> </w:t>
      </w:r>
      <w:r>
        <w:t xml:space="preserve">In June 2021, Schweikert voted for en bloc amendments no.3 to the Infrastructure Investment and Jobs Act which would, according to Congressional Quarterly,</w:t>
      </w:r>
      <w:r>
        <w:t xml:space="preserve"> </w:t>
      </w:r>
      <w:r>
        <w:t xml:space="preserve">“</w:t>
      </w:r>
      <w:r>
        <w:t xml:space="preserve">strike from the bill provisions that would authorize $4 billion for a low-income drinking water assistance program and $4 billion for a low-income wastewater assistance program; strike a section to authorize funding for multiple railroad-related entities, including Amtrak; prohibit the use of federal funds to expand the Amtrak network beyond the routes and stations served by Amtrak on the date of the bill's enactment; strike from the bill provisions that would establish and provide apportionment for a carbon pollution reduction program to support the reduction of greenhouse gas emissions from the surface transportation system; and strike the drinking water division of the bill and insert text that would reauthorize twelve drinking water assistance programs at current levels through fiscal 2026.</w:t>
      </w:r>
      <w:r>
        <w:t xml:space="preserve">”</w:t>
      </w:r>
      <w:r>
        <w:t xml:space="preserve"> </w:t>
      </w:r>
      <w:r>
        <w:t xml:space="preserve">The vote was on adoption of amendments. The House rejected the amendments by a vote of 180-226. [House Vote 202,</w:t>
      </w:r>
      <w:r>
        <w:t xml:space="preserve"> </w:t>
      </w:r>
      <w:hyperlink r:id="rId20">
        <w:r>
          <w:rPr>
            <w:rStyle w:val="Hyperlink"/>
          </w:rPr>
          <w:t xml:space="preserve">6/30/21</w:t>
        </w:r>
      </w:hyperlink>
      <w:r>
        <w:t xml:space="preserve">; Congressional Quarterly,</w:t>
      </w:r>
      <w:r>
        <w:t xml:space="preserve"> </w:t>
      </w:r>
      <w:hyperlink r:id="rId21">
        <w:r>
          <w:rPr>
            <w:rStyle w:val="Hyperlink"/>
          </w:rPr>
          <w:t xml:space="preserve">6/30/21</w:t>
        </w:r>
      </w:hyperlink>
      <w:r>
        <w:t xml:space="preserve">; Congressional Actions,</w:t>
      </w:r>
      <w:r>
        <w:t xml:space="preserve"> </w:t>
      </w:r>
      <w:hyperlink r:id="rId22">
        <w:r>
          <w:rPr>
            <w:rStyle w:val="Hyperlink"/>
          </w:rPr>
          <w:t xml:space="preserve">H.Amdt. 69</w:t>
        </w:r>
      </w:hyperlink>
      <w:r>
        <w:t xml:space="preserve">; Congressional Actions,</w:t>
      </w:r>
      <w:r>
        <w:t xml:space="preserve"> </w:t>
      </w:r>
      <w:hyperlink r:id="rId23">
        <w:r>
          <w:rPr>
            <w:rStyle w:val="Hyperlink"/>
          </w:rPr>
          <w:t xml:space="preserve">H.R. 3684</w:t>
        </w:r>
      </w:hyperlink>
      <w:r>
        <w:t xml:space="preserve">]</w:t>
      </w:r>
    </w:p>
    <w:bookmarkEnd w:id="24"/>
    <w:bookmarkStart w:id="27" w:name="Xdab0faab1b04616498c2ad5781f5a583994caad"/>
    <w:p>
      <w:pPr>
        <w:pStyle w:val="Heading3"/>
      </w:pPr>
      <w:r>
        <w:t xml:space="preserve">Clean Energy And Sustainability Accelerator</w:t>
      </w:r>
    </w:p>
    <w:p>
      <w:pPr>
        <w:pStyle w:val="FirstParagraph"/>
      </w:pPr>
      <w:r>
        <w:rPr>
          <w:bCs/>
          <w:b/>
        </w:rPr>
        <w:t xml:space="preserve">2021: Schweikert Voted Against Establishing The Clean Energy And Sustainability Accelerator, Which Would Facilitate The Distribution Of Emissions Reduction Technologies.</w:t>
      </w:r>
      <w:r>
        <w:t xml:space="preserve"> </w:t>
      </w:r>
      <w:r>
        <w:t xml:space="preserve">In July 2021, Schweikert voted against the Infrastructure Investment and Jobs Act which would, according to Congressional Quarterly,</w:t>
      </w:r>
      <w:r>
        <w:t xml:space="preserve"> </w:t>
      </w:r>
      <w:r>
        <w:t xml:space="preserve">“</w:t>
      </w:r>
      <w:r>
        <w:t xml:space="preserve">establish an independent nonprofit known as the Clean Energy and Sustainability Accelerator to facilitate the deployment of emissions reduction technologies, requiring the Energy Department to transfer $50 billion to the accelerator upon establishment and $10 billion annually for the subsequent five years.</w:t>
      </w:r>
      <w:r>
        <w:t xml:space="preserve">”</w:t>
      </w:r>
      <w:r>
        <w:t xml:space="preserve"> </w:t>
      </w:r>
      <w:r>
        <w:t xml:space="preserve">The vote was on passage. The House passed the bill by a vote of 221-201. The Senate amended the bill and the House voted on the concurrence. The bill ultimately became law. [House Vote 208,</w:t>
      </w:r>
      <w:r>
        <w:t xml:space="preserve"> </w:t>
      </w:r>
      <w:hyperlink r:id="rId25">
        <w:r>
          <w:rPr>
            <w:rStyle w:val="Hyperlink"/>
          </w:rPr>
          <w:t xml:space="preserve">7/1/21</w:t>
        </w:r>
      </w:hyperlink>
      <w:r>
        <w:t xml:space="preserve">; Congressional Quarterly,</w:t>
      </w:r>
      <w:r>
        <w:t xml:space="preserve"> </w:t>
      </w:r>
      <w:hyperlink r:id="rId26">
        <w:r>
          <w:rPr>
            <w:rStyle w:val="Hyperlink"/>
          </w:rPr>
          <w:t xml:space="preserve">7/1/21</w:t>
        </w:r>
      </w:hyperlink>
      <w:r>
        <w:t xml:space="preserve">; Congressional Actions,</w:t>
      </w:r>
      <w:r>
        <w:t xml:space="preserve"> </w:t>
      </w:r>
      <w:hyperlink r:id="rId23">
        <w:r>
          <w:rPr>
            <w:rStyle w:val="Hyperlink"/>
          </w:rPr>
          <w:t xml:space="preserve">H.R. 3684</w:t>
        </w:r>
      </w:hyperlink>
      <w:r>
        <w:t xml:space="preserve">]</w:t>
      </w:r>
    </w:p>
    <w:bookmarkEnd w:id="27"/>
    <w:bookmarkStart w:id="32" w:name="Xf87a6982afd3e6736a8fa456d724a206e8e9315"/>
    <w:p>
      <w:pPr>
        <w:pStyle w:val="Heading3"/>
      </w:pPr>
      <w:r>
        <w:t xml:space="preserve">Clean Energy, Energy Efficiency And Renewable Energy Programs</w:t>
      </w:r>
    </w:p>
    <w:p>
      <w:pPr>
        <w:pStyle w:val="FirstParagraph"/>
      </w:pPr>
      <w:r>
        <w:rPr>
          <w:bCs/>
          <w:b/>
        </w:rPr>
        <w:t xml:space="preserve">2021: Schweikert Voted Against Providing The Energy Department About $62 Billion For Clean Energy Demonstration Projects, Energy Efficiency And Renewable Energy Programs, Power Grid Resilience And Electricity Projects, And Fossil Energy And Carbon Management, And Various Program Expansions To Incentivize Clean Energy.</w:t>
      </w:r>
      <w:r>
        <w:t xml:space="preserve"> </w:t>
      </w:r>
      <w:r>
        <w:t xml:space="preserve">In November 2021, Schweikert voted against concurring in the Senate amendment to the Infrastructure Investment and Jobs Act which would, according to Congressional Quarterly,</w:t>
      </w:r>
      <w:r>
        <w:t xml:space="preserve"> </w:t>
      </w:r>
      <w:r>
        <w:t xml:space="preserve">“</w:t>
      </w:r>
      <w:r>
        <w:t xml:space="preserve">provide approximately $62 billion for the Energy Department, including $21.5 billion for clean energy demonstration projects, $16.3 billion for energy efficiency and renewable energy programs, $8 billion for power grid resilience and other electricity projects, and $7.5 billion for fossil energy and carbon management. It would authorize or expand several programs to incentivize clean energy manufacturing, development and adoption.</w:t>
      </w:r>
      <w:r>
        <w:t xml:space="preserve">”</w:t>
      </w:r>
      <w:r>
        <w:t xml:space="preserve"> </w:t>
      </w:r>
      <w:r>
        <w:t xml:space="preserve">The vote was on a motion to concur in the Senate amendment. The House concurred with the Senate by a vote of 228-206, thus the bill was sent to the President and ultimately became law. [House Vote 369,</w:t>
      </w:r>
      <w:r>
        <w:t xml:space="preserve"> </w:t>
      </w:r>
      <w:hyperlink r:id="rId28">
        <w:r>
          <w:rPr>
            <w:rStyle w:val="Hyperlink"/>
          </w:rPr>
          <w:t xml:space="preserve">11/5/21</w:t>
        </w:r>
      </w:hyperlink>
      <w:r>
        <w:t xml:space="preserve">; Congressional Quarterly,</w:t>
      </w:r>
      <w:r>
        <w:t xml:space="preserve"> </w:t>
      </w:r>
      <w:hyperlink r:id="rId29">
        <w:r>
          <w:rPr>
            <w:rStyle w:val="Hyperlink"/>
          </w:rPr>
          <w:t xml:space="preserve">11/5/21</w:t>
        </w:r>
      </w:hyperlink>
      <w:r>
        <w:t xml:space="preserve">; Congressional Actions,</w:t>
      </w:r>
      <w:r>
        <w:t xml:space="preserve"> </w:t>
      </w:r>
      <w:hyperlink r:id="rId30">
        <w:r>
          <w:rPr>
            <w:rStyle w:val="Hyperlink"/>
          </w:rPr>
          <w:t xml:space="preserve">S.Amdt. 2137</w:t>
        </w:r>
      </w:hyperlink>
      <w:r>
        <w:t xml:space="preserve">; Congressional Actions,</w:t>
      </w:r>
      <w:r>
        <w:t xml:space="preserve"> </w:t>
      </w:r>
      <w:hyperlink r:id="rId23">
        <w:r>
          <w:rPr>
            <w:rStyle w:val="Hyperlink"/>
          </w:rPr>
          <w:t xml:space="preserve">H.R. 3684</w:t>
        </w:r>
      </w:hyperlink>
      <w:r>
        <w:t xml:space="preserve">]</w:t>
      </w:r>
    </w:p>
    <w:p>
      <w:pPr>
        <w:numPr>
          <w:ilvl w:val="0"/>
          <w:numId w:val="1001"/>
        </w:numPr>
        <w:pStyle w:val="Compact"/>
      </w:pPr>
      <w:r>
        <w:rPr>
          <w:bCs/>
          <w:b/>
        </w:rPr>
        <w:t xml:space="preserve">According To The White House, $65 Billion Would Be Invested To Rebuild The Electric Grid And The Legislation Directs For The Construction Of New Power Lines And The Expansion Of Renewable Energy.</w:t>
      </w:r>
      <w:r>
        <w:t xml:space="preserve"> </w:t>
      </w:r>
      <w:r>
        <w:t xml:space="preserve">According to CNN,</w:t>
      </w:r>
      <w:r>
        <w:t xml:space="preserve"> </w:t>
      </w:r>
      <w:r>
        <w:t xml:space="preserve">“</w:t>
      </w:r>
      <w:r>
        <w:t xml:space="preserve">The bill would invest $65 billion to rebuild the electric grid, according to the White House. It calls for building thousands of miles of new power lines and expanding renewable energy, the White House said.</w:t>
      </w:r>
      <w:r>
        <w:t xml:space="preserve">”</w:t>
      </w:r>
      <w:r>
        <w:t xml:space="preserve"> </w:t>
      </w:r>
      <w:r>
        <w:t xml:space="preserve">[CNN,</w:t>
      </w:r>
      <w:r>
        <w:t xml:space="preserve"> </w:t>
      </w:r>
      <w:hyperlink r:id="rId31">
        <w:r>
          <w:rPr>
            <w:rStyle w:val="Hyperlink"/>
          </w:rPr>
          <w:t xml:space="preserve">11/5/21</w:t>
        </w:r>
      </w:hyperlink>
      <w:r>
        <w:t xml:space="preserve">]</w:t>
      </w:r>
    </w:p>
    <w:bookmarkEnd w:id="32"/>
    <w:bookmarkStart w:id="36" w:name="Xc233eadc490700a4350e726c13ffd591db217c5"/>
    <w:p>
      <w:pPr>
        <w:pStyle w:val="Heading3"/>
      </w:pPr>
      <w:r>
        <w:t xml:space="preserve">Climate Change Considerations For Wastewater Infrastructure</w:t>
      </w:r>
    </w:p>
    <w:p>
      <w:pPr>
        <w:pStyle w:val="FirstParagraph"/>
      </w:pPr>
      <w:r>
        <w:rPr>
          <w:bCs/>
          <w:b/>
        </w:rPr>
        <w:t xml:space="preserve">2021: Schweikert Voted Against An Amendment That Would Require The Environmental Protection Agency To Require Wastewater Infrastructure Fund Applicants To Analyze The Potential Impacts Of Climate Change On Their Proposed Projects And Develop Mitigation Strategies.</w:t>
      </w:r>
      <w:r>
        <w:t xml:space="preserve"> </w:t>
      </w:r>
      <w:r>
        <w:t xml:space="preserve">In July 2021, Schweikert voted against an amendment to the Infrastructure Investment and Jobs Act which would, according to Congressional Quarterly,</w:t>
      </w:r>
      <w:r>
        <w:t xml:space="preserve"> </w:t>
      </w:r>
      <w:r>
        <w:t xml:space="preserve">“</w:t>
      </w:r>
      <w:r>
        <w:t xml:space="preserve">require the EPA, within 18 months of the bill's enactment, to issue regulations requiring wastewater infrastructure fund applicants to assess the potential impact of climate change on the proposed project and incorporate measures to mitigate such impacts into the project design. It would require the EPA, in issuing the regulations, to consult with government agencies and stakeholders with experience in addressing climate change impacts on wastewater infrastructure projects and to identify entities to provide technical assistance to applicants to incorporate climate resilience measures.</w:t>
      </w:r>
      <w:r>
        <w:t xml:space="preserve">”</w:t>
      </w:r>
      <w:r>
        <w:t xml:space="preserve"> </w:t>
      </w:r>
      <w:r>
        <w:t xml:space="preserve">The vote was on adoption of an amendment. The House adopted the amendment by a vote of 220-200. [House Vote 206,</w:t>
      </w:r>
      <w:r>
        <w:t xml:space="preserve"> </w:t>
      </w:r>
      <w:hyperlink r:id="rId33">
        <w:r>
          <w:rPr>
            <w:rStyle w:val="Hyperlink"/>
          </w:rPr>
          <w:t xml:space="preserve">7/1/21</w:t>
        </w:r>
      </w:hyperlink>
      <w:r>
        <w:t xml:space="preserve">; Congressional Quarterly,</w:t>
      </w:r>
      <w:r>
        <w:t xml:space="preserve"> </w:t>
      </w:r>
      <w:hyperlink r:id="rId34">
        <w:r>
          <w:rPr>
            <w:rStyle w:val="Hyperlink"/>
          </w:rPr>
          <w:t xml:space="preserve">7/1/21</w:t>
        </w:r>
      </w:hyperlink>
      <w:r>
        <w:t xml:space="preserve">; Congressional Actions,</w:t>
      </w:r>
      <w:r>
        <w:t xml:space="preserve"> </w:t>
      </w:r>
      <w:hyperlink r:id="rId35">
        <w:r>
          <w:rPr>
            <w:rStyle w:val="Hyperlink"/>
          </w:rPr>
          <w:t xml:space="preserve">H.Amdt. 74</w:t>
        </w:r>
      </w:hyperlink>
      <w:r>
        <w:t xml:space="preserve">; Congressional Actions,</w:t>
      </w:r>
      <w:r>
        <w:t xml:space="preserve"> </w:t>
      </w:r>
      <w:hyperlink r:id="rId23">
        <w:r>
          <w:rPr>
            <w:rStyle w:val="Hyperlink"/>
          </w:rPr>
          <w:t xml:space="preserve">H.R. 3684</w:t>
        </w:r>
      </w:hyperlink>
      <w:r>
        <w:t xml:space="preserve">]</w:t>
      </w:r>
    </w:p>
    <w:bookmarkEnd w:id="36"/>
    <w:bookmarkStart w:id="37" w:name="X4341a0e86b71042fc4b3a6e3d8358a0e92d7e6d"/>
    <w:p>
      <w:pPr>
        <w:pStyle w:val="Heading3"/>
      </w:pPr>
      <w:r>
        <w:t xml:space="preserve">Climate Change Response And Environmental Remediation</w:t>
      </w:r>
    </w:p>
    <w:p>
      <w:pPr>
        <w:pStyle w:val="FirstParagraph"/>
      </w:pPr>
      <w:r>
        <w:rPr>
          <w:bCs/>
          <w:b/>
        </w:rPr>
        <w:t xml:space="preserve">2021: Schweikert Voted Against Funding Climate Change Response And Environmental Remediation, Including Funds For Abandoned Mine Land And Water Reclamation Projects, Wildfire Management, EPA Hazardous Substance Superfund, And FEMA Flood Mitigation.</w:t>
      </w:r>
      <w:r>
        <w:t xml:space="preserve"> </w:t>
      </w:r>
      <w:r>
        <w:t xml:space="preserve">In November 2021, Schweikert voted against concurring in the Senate amendment to the Infrastructure Investment and Jobs Act which would, according to Congressional Quarterly,</w:t>
      </w:r>
      <w:r>
        <w:t xml:space="preserve"> </w:t>
      </w:r>
      <w:r>
        <w:t xml:space="preserve">“</w:t>
      </w:r>
      <w:r>
        <w:t xml:space="preserve">provide funding for climate change response and environmental remediation, including; $11.3 billion for abandoned mine land and water reclamation projects, approximately $5.75 billion for wildfire management, $3.5 billion for the EPA hazardous substance superfund and $3.5 billion for FEMA flood mitigation.</w:t>
      </w:r>
      <w:r>
        <w:t xml:space="preserve">”</w:t>
      </w:r>
      <w:r>
        <w:t xml:space="preserve"> </w:t>
      </w:r>
      <w:r>
        <w:t xml:space="preserve">The vote was on a motion to concur in the Senate amendment. The House concurred with the Senate by a vote of 228-206, thus the bill was sent to the President and ultimately became law. [House Vote 369,</w:t>
      </w:r>
      <w:r>
        <w:t xml:space="preserve"> </w:t>
      </w:r>
      <w:hyperlink r:id="rId28">
        <w:r>
          <w:rPr>
            <w:rStyle w:val="Hyperlink"/>
          </w:rPr>
          <w:t xml:space="preserve">11/5/21</w:t>
        </w:r>
      </w:hyperlink>
      <w:r>
        <w:t xml:space="preserve">; Congressional Quarterly,</w:t>
      </w:r>
      <w:r>
        <w:t xml:space="preserve"> </w:t>
      </w:r>
      <w:hyperlink r:id="rId29">
        <w:r>
          <w:rPr>
            <w:rStyle w:val="Hyperlink"/>
          </w:rPr>
          <w:t xml:space="preserve">11/5/21</w:t>
        </w:r>
      </w:hyperlink>
      <w:r>
        <w:t xml:space="preserve">; Congressional Actions,</w:t>
      </w:r>
      <w:r>
        <w:t xml:space="preserve"> </w:t>
      </w:r>
      <w:hyperlink r:id="rId30">
        <w:r>
          <w:rPr>
            <w:rStyle w:val="Hyperlink"/>
          </w:rPr>
          <w:t xml:space="preserve">S.Amdt. 2137</w:t>
        </w:r>
      </w:hyperlink>
      <w:r>
        <w:t xml:space="preserve">; Congressional Actions,</w:t>
      </w:r>
      <w:r>
        <w:t xml:space="preserve"> </w:t>
      </w:r>
      <w:hyperlink r:id="rId23">
        <w:r>
          <w:rPr>
            <w:rStyle w:val="Hyperlink"/>
          </w:rPr>
          <w:t xml:space="preserve">H.R. 3684</w:t>
        </w:r>
      </w:hyperlink>
      <w:r>
        <w:t xml:space="preserve">]</w:t>
      </w:r>
    </w:p>
    <w:p>
      <w:pPr>
        <w:numPr>
          <w:ilvl w:val="0"/>
          <w:numId w:val="1002"/>
        </w:numPr>
        <w:pStyle w:val="Compact"/>
      </w:pPr>
      <w:r>
        <w:rPr>
          <w:bCs/>
          <w:b/>
        </w:rPr>
        <w:t xml:space="preserve">According To The White House, The Measure Would Invest $21 Billion To Straighten Superfund And Brownfield Sites, Regain Abandoned Mine Land, And Limit Orphaned Gas Wells.</w:t>
      </w:r>
      <w:r>
        <w:t xml:space="preserve"> </w:t>
      </w:r>
      <w:r>
        <w:t xml:space="preserve">According to CNN,</w:t>
      </w:r>
      <w:r>
        <w:t xml:space="preserve"> </w:t>
      </w:r>
      <w:r>
        <w:t xml:space="preserve">“</w:t>
      </w:r>
      <w:r>
        <w:t xml:space="preserve">The bill would provide $21 billion to clean up Superfund and brownfield sites, reclaim abandoned mine land and cap orphaned gas wells, according to the White House.</w:t>
      </w:r>
      <w:r>
        <w:t xml:space="preserve">”</w:t>
      </w:r>
      <w:r>
        <w:t xml:space="preserve"> </w:t>
      </w:r>
      <w:r>
        <w:t xml:space="preserve">[CNN,</w:t>
      </w:r>
      <w:r>
        <w:t xml:space="preserve"> </w:t>
      </w:r>
      <w:hyperlink r:id="rId31">
        <w:r>
          <w:rPr>
            <w:rStyle w:val="Hyperlink"/>
          </w:rPr>
          <w:t xml:space="preserve">11/5/21</w:t>
        </w:r>
      </w:hyperlink>
      <w:r>
        <w:t xml:space="preserve">]</w:t>
      </w:r>
    </w:p>
    <w:bookmarkEnd w:id="37"/>
    <w:bookmarkStart w:id="38" w:name="X58687afeef9aedfa67ff308786cd0343cf64fd5"/>
    <w:p>
      <w:pPr>
        <w:pStyle w:val="Heading3"/>
      </w:pPr>
      <w:r>
        <w:t xml:space="preserve">Drinking Water And Wastewater Infrastructure</w:t>
      </w:r>
    </w:p>
    <w:p>
      <w:pPr>
        <w:pStyle w:val="FirstParagraph"/>
      </w:pPr>
      <w:r>
        <w:rPr>
          <w:bCs/>
          <w:b/>
        </w:rPr>
        <w:t xml:space="preserve">2021: Schweikert Voted Against Authorizing More Than $117.5 Billion For Drinking Water Infrastructure And $54.4 Billion For Wastewater Treatment Infrastructure, Which Would Provide Funds For The Drinking Water State Revolving Fund, A Low-Income Drinking Water Assistance Program, A Low-Income Wastewater Assistance Program, The Replacement Of Lead Service Lines, And The Improvement Of Water Sanitation Facilities.</w:t>
      </w:r>
      <w:r>
        <w:t xml:space="preserve"> </w:t>
      </w:r>
      <w:r>
        <w:t xml:space="preserve">In July 2021, Schweikert voted against the Infrastructure Investment and Jobs Act which would, according to Congressional Quarterly,</w:t>
      </w:r>
      <w:r>
        <w:t xml:space="preserve"> </w:t>
      </w:r>
      <w:r>
        <w:t xml:space="preserve">“</w:t>
      </w:r>
      <w:r>
        <w:t xml:space="preserve">authorize more than $117.5 billion for drinking water infrastructure and $54.4 billion for wastewater treatment infrastructure over ten years. It would authorize $53 billion through 2031 for the EPA Drinking Water State Revolving Fund, which provides grants to states to provide loans and other financial assistance to public water systems, and increase the maximum percentage of such funding states may use to assist disadvantaged communities. It would authorize $4.5 billion annually through fiscal 2031 for grants to states to replace lead service lines; $4 billion available until expended for a low-income drinking water assistance program. It would authorize $40 billion through fiscal 2026 for the EPA Clean Water State Revolving Fund, which provides grants to states to provide loans and other financial assistance related to water treatment infrastructure projects. It would authorize $4 billion for a low-income wastewater assistance program, available until expended. It would authorize $2.6 billion to improve water sanitation facilities funded by the Indian Health Service.</w:t>
      </w:r>
      <w:r>
        <w:t xml:space="preserve">”</w:t>
      </w:r>
      <w:r>
        <w:t xml:space="preserve"> </w:t>
      </w:r>
      <w:r>
        <w:t xml:space="preserve">The vote was on passage. The House passed the bill by a vote of 221-201. The Senate amended the bill and the House voted on the concurrence. The bill ultimately became law. [House Vote 208,</w:t>
      </w:r>
      <w:r>
        <w:t xml:space="preserve"> </w:t>
      </w:r>
      <w:hyperlink r:id="rId25">
        <w:r>
          <w:rPr>
            <w:rStyle w:val="Hyperlink"/>
          </w:rPr>
          <w:t xml:space="preserve">7/1/21</w:t>
        </w:r>
      </w:hyperlink>
      <w:r>
        <w:t xml:space="preserve">; Congressional Quarterly,</w:t>
      </w:r>
      <w:r>
        <w:t xml:space="preserve"> </w:t>
      </w:r>
      <w:hyperlink r:id="rId26">
        <w:r>
          <w:rPr>
            <w:rStyle w:val="Hyperlink"/>
          </w:rPr>
          <w:t xml:space="preserve">7/1/21</w:t>
        </w:r>
      </w:hyperlink>
      <w:r>
        <w:t xml:space="preserve">; Congressional Actions,</w:t>
      </w:r>
      <w:r>
        <w:t xml:space="preserve"> </w:t>
      </w:r>
      <w:hyperlink r:id="rId23">
        <w:r>
          <w:rPr>
            <w:rStyle w:val="Hyperlink"/>
          </w:rPr>
          <w:t xml:space="preserve">H.R. 3684</w:t>
        </w:r>
      </w:hyperlink>
      <w:r>
        <w:t xml:space="preserve">]</w:t>
      </w:r>
    </w:p>
    <w:bookmarkEnd w:id="38"/>
    <w:bookmarkStart w:id="39" w:name="drinking-water-contaminants"/>
    <w:p>
      <w:pPr>
        <w:pStyle w:val="Heading3"/>
      </w:pPr>
      <w:r>
        <w:t xml:space="preserve">Drinking Water Contaminants</w:t>
      </w:r>
    </w:p>
    <w:p>
      <w:pPr>
        <w:pStyle w:val="FirstParagraph"/>
      </w:pPr>
      <w:r>
        <w:rPr>
          <w:bCs/>
          <w:b/>
        </w:rPr>
        <w:t xml:space="preserve">2021: Schweikert Voted Against Authorizing $500 Million Through FY 3031 Annually For Community Water System Per- And Polyfluoroalkyl Substances Treatment Grants, And Against Directing The EPA To Establish National Primary Drinking Water Regulations For Contaminants.</w:t>
      </w:r>
      <w:r>
        <w:t xml:space="preserve"> </w:t>
      </w:r>
      <w:r>
        <w:t xml:space="preserve">In July 2021, Schweikert voted against the Infrastructure Investment and Jobs Act which would, according to Congressional Quarterly,</w:t>
      </w:r>
      <w:r>
        <w:t xml:space="preserve"> </w:t>
      </w:r>
      <w:r>
        <w:t xml:space="preserve">“</w:t>
      </w:r>
      <w:r>
        <w:t xml:space="preserve">authorize $500 million annually through fiscal 2031 for community water system PFAS treatment grants. It would require the EPA to set national primary drinking water regulations for contaminants including per- and polyfluoroalkyl substances, microcystin toxin, chromium-6 and 1,4-dioxane.</w:t>
      </w:r>
      <w:r>
        <w:t xml:space="preserve">”</w:t>
      </w:r>
      <w:r>
        <w:t xml:space="preserve"> </w:t>
      </w:r>
      <w:r>
        <w:t xml:space="preserve">The vote was on passage. The House passed the bill by a vote of 221-201. The Senate amended the bill and the House voted on the concurrence. The bill ultimately became law. [House Vote 208,</w:t>
      </w:r>
      <w:r>
        <w:t xml:space="preserve"> </w:t>
      </w:r>
      <w:hyperlink r:id="rId25">
        <w:r>
          <w:rPr>
            <w:rStyle w:val="Hyperlink"/>
          </w:rPr>
          <w:t xml:space="preserve">7/1/21</w:t>
        </w:r>
      </w:hyperlink>
      <w:r>
        <w:t xml:space="preserve">; Congressional Quarterly,</w:t>
      </w:r>
      <w:r>
        <w:t xml:space="preserve"> </w:t>
      </w:r>
      <w:hyperlink r:id="rId26">
        <w:r>
          <w:rPr>
            <w:rStyle w:val="Hyperlink"/>
          </w:rPr>
          <w:t xml:space="preserve">7/1/21</w:t>
        </w:r>
      </w:hyperlink>
      <w:r>
        <w:t xml:space="preserve">; Congressional Actions,</w:t>
      </w:r>
      <w:r>
        <w:t xml:space="preserve"> </w:t>
      </w:r>
      <w:hyperlink r:id="rId23">
        <w:r>
          <w:rPr>
            <w:rStyle w:val="Hyperlink"/>
          </w:rPr>
          <w:t xml:space="preserve">H.R. 3684</w:t>
        </w:r>
      </w:hyperlink>
      <w:r>
        <w:t xml:space="preserve">]</w:t>
      </w:r>
    </w:p>
    <w:bookmarkEnd w:id="39"/>
    <w:bookmarkStart w:id="41" w:name="water-infrastructure-and-safety"/>
    <w:p>
      <w:pPr>
        <w:pStyle w:val="Heading3"/>
      </w:pPr>
      <w:r>
        <w:t xml:space="preserve">Water Infrastructure And Safety</w:t>
      </w:r>
    </w:p>
    <w:p>
      <w:pPr>
        <w:pStyle w:val="FirstParagraph"/>
      </w:pPr>
      <w:r>
        <w:rPr>
          <w:bCs/>
          <w:b/>
        </w:rPr>
        <w:t xml:space="preserve">2021: Schweikert Voted Against Providing About $55 Billion For Water Infrastructure And Safety, Including Funds For The Clean Water State Revolving Fund And The Drinking Water State Revolving Fund, Which Would Replace Lead Service Lines And Address Per- And Polyfluoroalkyl Substances And Contaminants.</w:t>
      </w:r>
      <w:r>
        <w:t xml:space="preserve"> </w:t>
      </w:r>
      <w:r>
        <w:t xml:space="preserve">In November 2021, Schweikert voted against concurring in the Senate amendment to the Infrastructure Investment and Jobs Act which would, according to Congressional Quarterly,</w:t>
      </w:r>
      <w:r>
        <w:t xml:space="preserve"> </w:t>
      </w:r>
      <w:r>
        <w:t xml:space="preserve">“</w:t>
      </w:r>
      <w:r>
        <w:t xml:space="preserve">provide approximately $55 billion for water infrastructure and safety, including $30.7 billion for the Drinking Water State Revolving Fund, including $15 billion to replace lead service lines and $4 billion to address per- and polyfluoroalkyl substances and other emerging contaminants; and $12.7 billion for the Clean Water State Revolving Fund.</w:t>
      </w:r>
      <w:r>
        <w:t xml:space="preserve">”</w:t>
      </w:r>
      <w:r>
        <w:t xml:space="preserve"> </w:t>
      </w:r>
      <w:r>
        <w:t xml:space="preserve">The vote was on a motion to concur in the Senate amendment. The House concurred with the Senate by a vote of 228-206, thus the bill was sent to the President and ultimately became law. [House Vote 369,</w:t>
      </w:r>
      <w:r>
        <w:t xml:space="preserve"> </w:t>
      </w:r>
      <w:hyperlink r:id="rId28">
        <w:r>
          <w:rPr>
            <w:rStyle w:val="Hyperlink"/>
          </w:rPr>
          <w:t xml:space="preserve">11/5/21</w:t>
        </w:r>
      </w:hyperlink>
      <w:r>
        <w:t xml:space="preserve">; Congressional Quarterly,</w:t>
      </w:r>
      <w:r>
        <w:t xml:space="preserve"> </w:t>
      </w:r>
      <w:hyperlink r:id="rId29">
        <w:r>
          <w:rPr>
            <w:rStyle w:val="Hyperlink"/>
          </w:rPr>
          <w:t xml:space="preserve">11/5/21</w:t>
        </w:r>
      </w:hyperlink>
      <w:r>
        <w:t xml:space="preserve">; Congressional Actions,</w:t>
      </w:r>
      <w:r>
        <w:t xml:space="preserve"> </w:t>
      </w:r>
      <w:hyperlink r:id="rId30">
        <w:r>
          <w:rPr>
            <w:rStyle w:val="Hyperlink"/>
          </w:rPr>
          <w:t xml:space="preserve">S.Amdt. 2137</w:t>
        </w:r>
      </w:hyperlink>
      <w:r>
        <w:t xml:space="preserve">; Congressional Actions,</w:t>
      </w:r>
      <w:r>
        <w:t xml:space="preserve"> </w:t>
      </w:r>
      <w:hyperlink r:id="rId23">
        <w:r>
          <w:rPr>
            <w:rStyle w:val="Hyperlink"/>
          </w:rPr>
          <w:t xml:space="preserve">H.R. 3684</w:t>
        </w:r>
      </w:hyperlink>
      <w:r>
        <w:t xml:space="preserve">]</w:t>
      </w:r>
    </w:p>
    <w:p>
      <w:pPr>
        <w:numPr>
          <w:ilvl w:val="0"/>
          <w:numId w:val="1003"/>
        </w:numPr>
      </w:pPr>
      <w:r>
        <w:rPr>
          <w:bCs/>
          <w:b/>
        </w:rPr>
        <w:t xml:space="preserve">The Measure Would Provide $55 Billion In Investment For Water Infrastructure, Including Lead Pipe Replacement Efforts.</w:t>
      </w:r>
      <w:r>
        <w:t xml:space="preserve"> </w:t>
      </w:r>
      <w:r>
        <w:t xml:space="preserve">According to CNBC,</w:t>
      </w:r>
      <w:r>
        <w:t xml:space="preserve"> </w:t>
      </w:r>
      <w:r>
        <w:t xml:space="preserve">“</w:t>
      </w:r>
      <w:r>
        <w:t xml:space="preserve">The legislation would also invest $55 billion into water systems, including efforts to replace lead pipes.</w:t>
      </w:r>
      <w:r>
        <w:t xml:space="preserve">”</w:t>
      </w:r>
      <w:r>
        <w:t xml:space="preserve"> </w:t>
      </w:r>
      <w:r>
        <w:t xml:space="preserve">[CNBC,</w:t>
      </w:r>
      <w:r>
        <w:t xml:space="preserve"> </w:t>
      </w:r>
      <w:hyperlink r:id="rId40">
        <w:r>
          <w:rPr>
            <w:rStyle w:val="Hyperlink"/>
          </w:rPr>
          <w:t xml:space="preserve">11/5/21</w:t>
        </w:r>
      </w:hyperlink>
      <w:r>
        <w:t xml:space="preserve">]</w:t>
      </w:r>
    </w:p>
    <w:p>
      <w:pPr>
        <w:numPr>
          <w:ilvl w:val="0"/>
          <w:numId w:val="1003"/>
        </w:numPr>
      </w:pPr>
      <w:r>
        <w:rPr>
          <w:bCs/>
          <w:b/>
        </w:rPr>
        <w:t xml:space="preserve">According To The White House, The Water Infrastructure Funding Would Be Used To Replace Lead Service Lines And Pipes To Increase Accessibility To Clean Drinking Water.</w:t>
      </w:r>
      <w:r>
        <w:t xml:space="preserve"> </w:t>
      </w:r>
      <w:r>
        <w:t xml:space="preserve">According to CNN,</w:t>
      </w:r>
      <w:r>
        <w:t xml:space="preserve"> </w:t>
      </w:r>
      <w:r>
        <w:t xml:space="preserve">“</w:t>
      </w:r>
      <w:r>
        <w:t xml:space="preserve">It would provide $55 billion to upgrade water infrastructure, according to the bill text. It would replace lead service lines and pipes so that communities have access to clean drinking water, the White House said.</w:t>
      </w:r>
      <w:r>
        <w:t xml:space="preserve">”</w:t>
      </w:r>
      <w:r>
        <w:t xml:space="preserve"> </w:t>
      </w:r>
      <w:r>
        <w:t xml:space="preserve">[CNN,</w:t>
      </w:r>
      <w:r>
        <w:t xml:space="preserve"> </w:t>
      </w:r>
      <w:hyperlink r:id="rId31">
        <w:r>
          <w:rPr>
            <w:rStyle w:val="Hyperlink"/>
          </w:rPr>
          <w:t xml:space="preserve">11/5/21</w:t>
        </w:r>
      </w:hyperlink>
      <w:r>
        <w:t xml:space="preserve">]</w:t>
      </w:r>
    </w:p>
    <w:p>
      <w:pPr>
        <w:numPr>
          <w:ilvl w:val="0"/>
          <w:numId w:val="1003"/>
        </w:numPr>
      </w:pPr>
      <w:r>
        <w:rPr>
          <w:bCs/>
          <w:b/>
        </w:rPr>
        <w:t xml:space="preserve">According To The White House, $50 Billion Would Be Reserved To Making Water Systems More Resilient From Drought, Floods, And Cyberattacks.</w:t>
      </w:r>
      <w:r>
        <w:t xml:space="preserve"> </w:t>
      </w:r>
      <w:r>
        <w:t xml:space="preserve">According to CNN,</w:t>
      </w:r>
      <w:r>
        <w:t xml:space="preserve"> </w:t>
      </w:r>
      <w:r>
        <w:t xml:space="preserve">“</w:t>
      </w:r>
      <w:r>
        <w:t xml:space="preserve">Another $50 billion would go toward making the system more resilient -- protecting it from drought, floods and cyberattacks, the White House said.</w:t>
      </w:r>
      <w:r>
        <w:t xml:space="preserve">”</w:t>
      </w:r>
      <w:r>
        <w:t xml:space="preserve"> </w:t>
      </w:r>
      <w:r>
        <w:t xml:space="preserve">[CNN,</w:t>
      </w:r>
      <w:r>
        <w:t xml:space="preserve"> </w:t>
      </w:r>
      <w:hyperlink r:id="rId31">
        <w:r>
          <w:rPr>
            <w:rStyle w:val="Hyperlink"/>
          </w:rPr>
          <w:t xml:space="preserve">11/5/21</w:t>
        </w:r>
      </w:hyperlink>
      <w:r>
        <w:t xml:space="preserve">]</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1/roll202.xml" TargetMode="External" /><Relationship Type="http://schemas.openxmlformats.org/officeDocument/2006/relationships/hyperlink" Id="rId33" Target="http://clerk.house.gov/evs/2021/roll206.xml" TargetMode="External" /><Relationship Type="http://schemas.openxmlformats.org/officeDocument/2006/relationships/hyperlink" Id="rId25" Target="http://clerk.house.gov/evs/2021/roll208.xml" TargetMode="External" /><Relationship Type="http://schemas.openxmlformats.org/officeDocument/2006/relationships/hyperlink" Id="rId28" Target="http://clerk.house.gov/evs/2021/roll369.xml" TargetMode="External" /><Relationship Type="http://schemas.openxmlformats.org/officeDocument/2006/relationships/hyperlink" Id="rId21" Target="https://plus.cq.com/vote/2021/H/202?60" TargetMode="External" /><Relationship Type="http://schemas.openxmlformats.org/officeDocument/2006/relationships/hyperlink" Id="rId34" Target="https://plus.cq.com/vote/2021/H/206?64" TargetMode="External" /><Relationship Type="http://schemas.openxmlformats.org/officeDocument/2006/relationships/hyperlink" Id="rId26" Target="https://plus.cq.com/vote/2021/H/208?67" TargetMode="External" /><Relationship Type="http://schemas.openxmlformats.org/officeDocument/2006/relationships/hyperlink" Id="rId29" Target="https://plus.cq.com/vote/2021/H/369?3" TargetMode="External" /><Relationship Type="http://schemas.openxmlformats.org/officeDocument/2006/relationships/hyperlink" Id="rId40" Target="https://www.cnbc.com/2021/11/05/house-passes-bipartisan-infrastructure-bill-sends-it-to-biden.html" TargetMode="External" /><Relationship Type="http://schemas.openxmlformats.org/officeDocument/2006/relationships/hyperlink" Id="rId31" Target="https://www.cnn.com/2021/07/28/politics/infrastructure-bill-explained/index.html" TargetMode="External" /><Relationship Type="http://schemas.openxmlformats.org/officeDocument/2006/relationships/hyperlink" Id="rId22" Target="https://www.congress.gov/amendment/117th-congress/house-amendment/69/actions?r=536&amp;s=a" TargetMode="External" /><Relationship Type="http://schemas.openxmlformats.org/officeDocument/2006/relationships/hyperlink" Id="rId35" Target="https://www.congress.gov/amendment/117th-congress/house-amendment/74/actions?r=531&amp;s=a" TargetMode="External" /><Relationship Type="http://schemas.openxmlformats.org/officeDocument/2006/relationships/hyperlink" Id="rId30" Target="https://www.congress.gov/amendment/117th-congress/senate-amendment/2137/actions" TargetMode="External" /><Relationship Type="http://schemas.openxmlformats.org/officeDocument/2006/relationships/hyperlink" Id="rId23" Target="https://www.congress.gov/bill/117th-congress/house-bill/3684/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1/roll202.xml" TargetMode="External" /><Relationship Type="http://schemas.openxmlformats.org/officeDocument/2006/relationships/hyperlink" Id="rId33" Target="http://clerk.house.gov/evs/2021/roll206.xml" TargetMode="External" /><Relationship Type="http://schemas.openxmlformats.org/officeDocument/2006/relationships/hyperlink" Id="rId25" Target="http://clerk.house.gov/evs/2021/roll208.xml" TargetMode="External" /><Relationship Type="http://schemas.openxmlformats.org/officeDocument/2006/relationships/hyperlink" Id="rId28" Target="http://clerk.house.gov/evs/2021/roll369.xml" TargetMode="External" /><Relationship Type="http://schemas.openxmlformats.org/officeDocument/2006/relationships/hyperlink" Id="rId21" Target="https://plus.cq.com/vote/2021/H/202?60" TargetMode="External" /><Relationship Type="http://schemas.openxmlformats.org/officeDocument/2006/relationships/hyperlink" Id="rId34" Target="https://plus.cq.com/vote/2021/H/206?64" TargetMode="External" /><Relationship Type="http://schemas.openxmlformats.org/officeDocument/2006/relationships/hyperlink" Id="rId26" Target="https://plus.cq.com/vote/2021/H/208?67" TargetMode="External" /><Relationship Type="http://schemas.openxmlformats.org/officeDocument/2006/relationships/hyperlink" Id="rId29" Target="https://plus.cq.com/vote/2021/H/369?3" TargetMode="External" /><Relationship Type="http://schemas.openxmlformats.org/officeDocument/2006/relationships/hyperlink" Id="rId40" Target="https://www.cnbc.com/2021/11/05/house-passes-bipartisan-infrastructure-bill-sends-it-to-biden.html" TargetMode="External" /><Relationship Type="http://schemas.openxmlformats.org/officeDocument/2006/relationships/hyperlink" Id="rId31" Target="https://www.cnn.com/2021/07/28/politics/infrastructure-bill-explained/index.html" TargetMode="External" /><Relationship Type="http://schemas.openxmlformats.org/officeDocument/2006/relationships/hyperlink" Id="rId22" Target="https://www.congress.gov/amendment/117th-congress/house-amendment/69/actions?r=536&amp;s=a" TargetMode="External" /><Relationship Type="http://schemas.openxmlformats.org/officeDocument/2006/relationships/hyperlink" Id="rId35" Target="https://www.congress.gov/amendment/117th-congress/house-amendment/74/actions?r=531&amp;s=a" TargetMode="External" /><Relationship Type="http://schemas.openxmlformats.org/officeDocument/2006/relationships/hyperlink" Id="rId30" Target="https://www.congress.gov/amendment/117th-congress/senate-amendment/2137/actions" TargetMode="External" /><Relationship Type="http://schemas.openxmlformats.org/officeDocument/2006/relationships/hyperlink" Id="rId23" Target="https://www.congress.gov/bill/117th-congress/house-bill/3684/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2026-01-27T02:09:49Z</dcterms:created>
  <dcterms:modified xsi:type="dcterms:W3CDTF">2026-01-27T02:09:49Z</dcterms:modified>
</cp:coreProperties>
</file>

<file path=docProps/custom.xml><?xml version="1.0" encoding="utf-8"?>
<Properties xmlns="http://schemas.openxmlformats.org/officeDocument/2006/custom-properties" xmlns:vt="http://schemas.openxmlformats.org/officeDocument/2006/docPropsVTypes"/>
</file>