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energy-conservation"/>
    <w:p>
      <w:pPr>
        <w:pStyle w:val="Heading1"/>
      </w:pPr>
      <w:r>
        <w:t xml:space="preserve">Energy Conservation</w:t>
      </w:r>
    </w:p>
    <w:bookmarkStart w:id="24" w:name="dishwasher-standards"/>
    <w:p>
      <w:pPr>
        <w:pStyle w:val="Heading3"/>
      </w:pPr>
      <w:r>
        <w:t xml:space="preserve">Dishwasher Standards</w:t>
      </w:r>
    </w:p>
    <w:p>
      <w:pPr>
        <w:pStyle w:val="FirstParagraph"/>
      </w:pPr>
      <w:r>
        <w:rPr>
          <w:bCs/>
          <w:b/>
        </w:rPr>
        <w:t xml:space="preserve">2024: Schweikert Voted To Prohibit Energy Conservation Standards For Dishwashers.</w:t>
      </w:r>
      <w:r>
        <w:t xml:space="preserve"> </w:t>
      </w:r>
      <w:r>
        <w:t xml:space="preserve">In July 2024, Schweikert voted for , according to Congressional Quarterly,</w:t>
      </w:r>
      <w:r>
        <w:t xml:space="preserve"> </w:t>
      </w:r>
      <w:r>
        <w:t xml:space="preserve">“</w:t>
      </w:r>
      <w:r>
        <w:t xml:space="preserve">the bill that would prohibit the Energy Department from issuing or enforcing an energy conservation standard for dishwashers unless the standard is technologically feasible, economically justified, is not likely to result in additional net costs to the consumer, and will result in significant energy conservation.</w:t>
      </w:r>
      <w:r>
        <w:t xml:space="preserve">”</w:t>
      </w:r>
      <w:r>
        <w:t xml:space="preserve"> </w:t>
      </w:r>
      <w:r>
        <w:t xml:space="preserve">The vote was on passage. The House passed the bill by a vote of 214 to 192. [House Vote 343,</w:t>
      </w:r>
      <w:r>
        <w:t xml:space="preserve"> </w:t>
      </w:r>
      <w:hyperlink r:id="rId20">
        <w:r>
          <w:rPr>
            <w:rStyle w:val="Hyperlink"/>
          </w:rPr>
          <w:t xml:space="preserve">7/9/24</w:t>
        </w:r>
      </w:hyperlink>
      <w:r>
        <w:t xml:space="preserve">; Congressional Quarterly,</w:t>
      </w:r>
      <w:r>
        <w:t xml:space="preserve"> </w:t>
      </w:r>
      <w:hyperlink r:id="rId21">
        <w:r>
          <w:rPr>
            <w:rStyle w:val="Hyperlink"/>
          </w:rPr>
          <w:t xml:space="preserve">7/8/24</w:t>
        </w:r>
      </w:hyperlink>
      <w:r>
        <w:t xml:space="preserve">; Congressional Actions,</w:t>
      </w:r>
      <w:r>
        <w:t xml:space="preserve"> </w:t>
      </w:r>
      <w:hyperlink r:id="rId22">
        <w:r>
          <w:rPr>
            <w:rStyle w:val="Hyperlink"/>
          </w:rPr>
          <w:t xml:space="preserve">H.R. 7700</w:t>
        </w:r>
      </w:hyperlink>
      <w:r>
        <w:t xml:space="preserve">]</w:t>
      </w:r>
    </w:p>
    <w:p>
      <w:pPr>
        <w:numPr>
          <w:ilvl w:val="0"/>
          <w:numId w:val="1001"/>
        </w:numPr>
        <w:pStyle w:val="Compact"/>
      </w:pPr>
      <w:r>
        <w:rPr>
          <w:bCs/>
          <w:b/>
        </w:rPr>
        <w:t xml:space="preserve">The Energy Department Had Developed The Standards With The Goal Of Lowering Utility Bills And Reducing Carbon Emissions.</w:t>
      </w:r>
      <w:r>
        <w:t xml:space="preserve"> </w:t>
      </w:r>
      <w:r>
        <w:t xml:space="preserve">According to Congressional Quarterly,</w:t>
      </w:r>
      <w:r>
        <w:t xml:space="preserve"> </w:t>
      </w:r>
      <w:r>
        <w:t xml:space="preserve">“</w:t>
      </w:r>
      <w:r>
        <w:t xml:space="preserve">The Energy Department finalized new standards for dishwashers in April and residential refrigerators in December, with compliance required later this decade. It said these standards will help lower Americans' utility bills while also helping to reduce the carbon dioxide emissions that stem from these appliances' electricity usage.</w:t>
      </w:r>
      <w:r>
        <w:t xml:space="preserve">”</w:t>
      </w:r>
      <w:r>
        <w:t xml:space="preserve"> </w:t>
      </w:r>
      <w:r>
        <w:t xml:space="preserve">[Congressional Quarterly,</w:t>
      </w:r>
      <w:r>
        <w:t xml:space="preserve"> </w:t>
      </w:r>
      <w:hyperlink r:id="rId23">
        <w:r>
          <w:rPr>
            <w:rStyle w:val="Hyperlink"/>
          </w:rPr>
          <w:t xml:space="preserve">7/9/24</w:t>
        </w:r>
      </w:hyperlink>
      <w:r>
        <w:t xml:space="preserve">]</w:t>
      </w:r>
    </w:p>
    <w:bookmarkEnd w:id="24"/>
    <w:bookmarkStart w:id="28" w:name="refrigerator-and-freezer-standards"/>
    <w:p>
      <w:pPr>
        <w:pStyle w:val="Heading3"/>
      </w:pPr>
      <w:r>
        <w:t xml:space="preserve">Refrigerator And Freezer Standards</w:t>
      </w:r>
    </w:p>
    <w:p>
      <w:pPr>
        <w:pStyle w:val="FirstParagraph"/>
      </w:pPr>
      <w:r>
        <w:rPr>
          <w:bCs/>
          <w:b/>
        </w:rPr>
        <w:t xml:space="preserve">2024: Schweikert Voted To Prohibit Energy Conservation Standards For Fridges And Freezers.</w:t>
      </w:r>
      <w:r>
        <w:t xml:space="preserve"> </w:t>
      </w:r>
      <w:r>
        <w:t xml:space="preserve">In July 2024, Schweikert voted for , according to Congressional Quarterly,</w:t>
      </w:r>
      <w:r>
        <w:t xml:space="preserve"> </w:t>
      </w:r>
      <w:r>
        <w:t xml:space="preserve">“</w:t>
      </w:r>
      <w:r>
        <w:t xml:space="preserve">the bill that would prohibit the Energy Department from prescribing or enforcing any energy conservation standard for refrigerators, freezers, and refrigerator-freezers unless the standard is technologically feasible, economically justified, is not likely to result in additional net costs to the consumer, and will result in significant energy conservation.</w:t>
      </w:r>
      <w:r>
        <w:t xml:space="preserve">”</w:t>
      </w:r>
      <w:r>
        <w:t xml:space="preserve"> </w:t>
      </w:r>
      <w:r>
        <w:t xml:space="preserve">The vote was on passage. The House passed the bill by a vote of 212 to 192. [House Vote 341,</w:t>
      </w:r>
      <w:r>
        <w:t xml:space="preserve"> </w:t>
      </w:r>
      <w:hyperlink r:id="rId25">
        <w:r>
          <w:rPr>
            <w:rStyle w:val="Hyperlink"/>
          </w:rPr>
          <w:t xml:space="preserve">7/9/24</w:t>
        </w:r>
      </w:hyperlink>
      <w:r>
        <w:t xml:space="preserve">; Congressional Quarterly,</w:t>
      </w:r>
      <w:r>
        <w:t xml:space="preserve"> </w:t>
      </w:r>
      <w:hyperlink r:id="rId26">
        <w:r>
          <w:rPr>
            <w:rStyle w:val="Hyperlink"/>
          </w:rPr>
          <w:t xml:space="preserve">7/8/24</w:t>
        </w:r>
      </w:hyperlink>
      <w:r>
        <w:t xml:space="preserve">; Congressional Actions,</w:t>
      </w:r>
      <w:r>
        <w:t xml:space="preserve"> </w:t>
      </w:r>
      <w:hyperlink r:id="rId27">
        <w:r>
          <w:rPr>
            <w:rStyle w:val="Hyperlink"/>
          </w:rPr>
          <w:t xml:space="preserve">H.R. 7637</w:t>
        </w:r>
      </w:hyperlink>
      <w:r>
        <w:t xml:space="preserve">]</w:t>
      </w:r>
    </w:p>
    <w:p>
      <w:pPr>
        <w:numPr>
          <w:ilvl w:val="0"/>
          <w:numId w:val="1002"/>
        </w:numPr>
        <w:pStyle w:val="Compact"/>
      </w:pPr>
      <w:r>
        <w:rPr>
          <w:bCs/>
          <w:b/>
        </w:rPr>
        <w:t xml:space="preserve">The Energy Department Had Developed The Standards With The Goal Of Lowering Utility Bills And Reducing Carbon Emissions.</w:t>
      </w:r>
      <w:r>
        <w:t xml:space="preserve"> </w:t>
      </w:r>
      <w:r>
        <w:t xml:space="preserve">According to Congressional Quarterly,</w:t>
      </w:r>
      <w:r>
        <w:t xml:space="preserve"> </w:t>
      </w:r>
      <w:r>
        <w:t xml:space="preserve">“</w:t>
      </w:r>
      <w:r>
        <w:t xml:space="preserve">The Energy Department finalized new standards for dishwashers in April and residential refrigerators in December, with compliance required later this decade. It said these standards will help lower Americans' utility bills while also helping to reduce the carbon dioxide emissions that stem from these appliances' electricity usage.</w:t>
      </w:r>
      <w:r>
        <w:t xml:space="preserve">”</w:t>
      </w:r>
      <w:r>
        <w:t xml:space="preserve"> </w:t>
      </w:r>
      <w:r>
        <w:t xml:space="preserve">[Congressional Quarterly,</w:t>
      </w:r>
      <w:r>
        <w:t xml:space="preserve"> </w:t>
      </w:r>
      <w:hyperlink r:id="rId23">
        <w:r>
          <w:rPr>
            <w:rStyle w:val="Hyperlink"/>
          </w:rPr>
          <w:t xml:space="preserve">7/9/24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4/roll341.xml" TargetMode="External" /><Relationship Type="http://schemas.openxmlformats.org/officeDocument/2006/relationships/hyperlink" Id="rId20" Target="http://clerk.house.gov/evs/2024/roll343.xml" TargetMode="External" /><Relationship Type="http://schemas.openxmlformats.org/officeDocument/2006/relationships/hyperlink" Id="rId27" Target="http://www.congress.gov/bill/118th-congress/house-bill/7637/all-actions" TargetMode="External" /><Relationship Type="http://schemas.openxmlformats.org/officeDocument/2006/relationships/hyperlink" Id="rId22" Target="http://www.congress.gov/bill/118th-congress/house-bill/7700/all-actions" TargetMode="External" /><Relationship Type="http://schemas.openxmlformats.org/officeDocument/2006/relationships/hyperlink" Id="rId23" Target="https://plus.cq.com/doc/news-8047601?11" TargetMode="External" /><Relationship Type="http://schemas.openxmlformats.org/officeDocument/2006/relationships/hyperlink" Id="rId26" Target="https://plus.cq.com/vote/2024/H/341?2" TargetMode="External" /><Relationship Type="http://schemas.openxmlformats.org/officeDocument/2006/relationships/hyperlink" Id="rId21" Target="https://plus.cq.com/vote/2024/H/343?2"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4/roll341.xml" TargetMode="External" /><Relationship Type="http://schemas.openxmlformats.org/officeDocument/2006/relationships/hyperlink" Id="rId20" Target="http://clerk.house.gov/evs/2024/roll343.xml" TargetMode="External" /><Relationship Type="http://schemas.openxmlformats.org/officeDocument/2006/relationships/hyperlink" Id="rId27" Target="http://www.congress.gov/bill/118th-congress/house-bill/7637/all-actions" TargetMode="External" /><Relationship Type="http://schemas.openxmlformats.org/officeDocument/2006/relationships/hyperlink" Id="rId22" Target="http://www.congress.gov/bill/118th-congress/house-bill/7700/all-actions" TargetMode="External" /><Relationship Type="http://schemas.openxmlformats.org/officeDocument/2006/relationships/hyperlink" Id="rId23" Target="https://plus.cq.com/doc/news-8047601?11" TargetMode="External" /><Relationship Type="http://schemas.openxmlformats.org/officeDocument/2006/relationships/hyperlink" Id="rId26" Target="https://plus.cq.com/vote/2024/H/341?2" TargetMode="External" /><Relationship Type="http://schemas.openxmlformats.org/officeDocument/2006/relationships/hyperlink" Id="rId21" Target="https://plus.cq.com/vote/2024/H/34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