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military-pay"/>
    <w:p>
      <w:pPr>
        <w:pStyle w:val="Heading1"/>
      </w:pPr>
      <w:r>
        <w:t xml:space="preserve">Military Pay</w:t>
      </w:r>
    </w:p>
    <w:bookmarkStart w:id="47" w:name="military-personnel-pay-raises"/>
    <w:p>
      <w:pPr>
        <w:pStyle w:val="Heading3"/>
      </w:pPr>
      <w:r>
        <w:t xml:space="preserve">Military Personnel Pay Raises</w:t>
      </w:r>
    </w:p>
    <w:p>
      <w:pPr>
        <w:pStyle w:val="FirstParagraph"/>
      </w:pPr>
      <w:r>
        <w:rPr>
          <w:bCs/>
          <w:b/>
        </w:rPr>
        <w:t xml:space="preserve">2023: Schweikert Voted To Authorize A 5.2% Military Pay Raise And Bonuses For Junior Enlisted Military Members To Counteract Inflation.</w:t>
      </w:r>
      <w:r>
        <w:t xml:space="preserve"> </w:t>
      </w:r>
      <w:r>
        <w:t xml:space="preserve">In July 2023, according to Congressional Quarterly, Schweikert voted for the National Defense Authorization Act for Fiscal Year 2024, which would</w:t>
      </w:r>
      <w:r>
        <w:t xml:space="preserve"> </w:t>
      </w:r>
      <w:r>
        <w:t xml:space="preserve">“</w:t>
      </w:r>
      <w:r>
        <w:t xml:space="preserve">authorize a 5.2 percent military pay increase and authorize the Defense Department to issue bonuses to junior enlisted servicemembers to counteract inflation.</w:t>
      </w:r>
      <w:r>
        <w:t xml:space="preserve">”</w:t>
      </w:r>
      <w:r>
        <w:t xml:space="preserve"> </w:t>
      </w:r>
      <w:r>
        <w:t xml:space="preserve">The vote was on passage. The House passed the bill by a vote of 219 to 210, thus the bill was sent to the Senate. [House Vote 328,</w:t>
      </w:r>
      <w:r>
        <w:t xml:space="preserve"> </w:t>
      </w:r>
      <w:hyperlink r:id="rId20">
        <w:r>
          <w:rPr>
            <w:rStyle w:val="Hyperlink"/>
          </w:rPr>
          <w:t xml:space="preserve">7/14/23</w:t>
        </w:r>
      </w:hyperlink>
      <w:r>
        <w:t xml:space="preserve">; Congressional Quarterly,</w:t>
      </w:r>
      <w:r>
        <w:t xml:space="preserve"> </w:t>
      </w:r>
      <w:hyperlink r:id="rId21">
        <w:r>
          <w:rPr>
            <w:rStyle w:val="Hyperlink"/>
          </w:rPr>
          <w:t xml:space="preserve">7/14/23</w:t>
        </w:r>
      </w:hyperlink>
      <w:r>
        <w:t xml:space="preserve">; Congressional Actions,</w:t>
      </w:r>
      <w:r>
        <w:t xml:space="preserve"> </w:t>
      </w:r>
      <w:hyperlink r:id="rId22">
        <w:r>
          <w:rPr>
            <w:rStyle w:val="Hyperlink"/>
          </w:rPr>
          <w:t xml:space="preserve">H.R. 2670</w:t>
        </w:r>
      </w:hyperlink>
      <w:r>
        <w:t xml:space="preserve">]</w:t>
      </w:r>
    </w:p>
    <w:p>
      <w:pPr>
        <w:pStyle w:val="BodyText"/>
      </w:pPr>
      <w:r>
        <w:rPr>
          <w:bCs/>
          <w:b/>
        </w:rPr>
        <w:t xml:space="preserve">2022: Schweikert Voted Against Authorizing A 4.6% Pay Raise For The Military.</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authorize a 4.6 percent military pay increase.</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23">
        <w:r>
          <w:rPr>
            <w:rStyle w:val="Hyperlink"/>
          </w:rPr>
          <w:t xml:space="preserve">7/14/22</w:t>
        </w:r>
      </w:hyperlink>
      <w:r>
        <w:t xml:space="preserve">; Congressional Quarterly,</w:t>
      </w:r>
      <w:r>
        <w:t xml:space="preserve"> </w:t>
      </w:r>
      <w:hyperlink r:id="rId24">
        <w:r>
          <w:rPr>
            <w:rStyle w:val="Hyperlink"/>
          </w:rPr>
          <w:t xml:space="preserve">7/14/22</w:t>
        </w:r>
      </w:hyperlink>
      <w:r>
        <w:t xml:space="preserve">; Congressional Actions,</w:t>
      </w:r>
      <w:r>
        <w:t xml:space="preserve"> </w:t>
      </w:r>
      <w:hyperlink r:id="rId25">
        <w:r>
          <w:rPr>
            <w:rStyle w:val="Hyperlink"/>
          </w:rPr>
          <w:t xml:space="preserve">H.R. 7900</w:t>
        </w:r>
      </w:hyperlink>
      <w:r>
        <w:t xml:space="preserve">]</w:t>
      </w:r>
    </w:p>
    <w:p>
      <w:pPr>
        <w:numPr>
          <w:ilvl w:val="0"/>
          <w:numId w:val="1001"/>
        </w:numPr>
        <w:pStyle w:val="Compact"/>
      </w:pPr>
      <w:r>
        <w:rPr>
          <w:bCs/>
          <w:b/>
        </w:rPr>
        <w:t xml:space="preserve">In Support Of President Biden’s Request To Maintain 2.1 Military Personnel, The Bill Would Provide A 4.6% Pay Increase And Supplementary 2.4%</w:t>
      </w:r>
      <w:r>
        <w:rPr>
          <w:bCs/>
          <w:b/>
        </w:rPr>
        <w:t xml:space="preserve"> </w:t>
      </w:r>
      <w:r>
        <w:rPr>
          <w:bCs/>
          <w:b/>
        </w:rPr>
        <w:t xml:space="preserve">“</w:t>
      </w:r>
      <w:r>
        <w:rPr>
          <w:bCs/>
          <w:b/>
        </w:rPr>
        <w:t xml:space="preserve">Inflation Bonus</w:t>
      </w:r>
      <w:r>
        <w:rPr>
          <w:bCs/>
          <w:b/>
        </w:rPr>
        <w:t xml:space="preserve">”</w:t>
      </w:r>
      <w:r>
        <w:rPr>
          <w:bCs/>
          <w:b/>
        </w:rPr>
        <w:t xml:space="preserve"> </w:t>
      </w:r>
      <w:r>
        <w:rPr>
          <w:bCs/>
          <w:b/>
        </w:rPr>
        <w:t xml:space="preserve">For Lower-Income Personnel And Civilians.</w:t>
      </w:r>
      <w:r>
        <w:t xml:space="preserve"> </w:t>
      </w:r>
      <w:r>
        <w:t xml:space="preserve">According to Roll Call,</w:t>
      </w:r>
      <w:r>
        <w:t xml:space="preserve"> </w:t>
      </w:r>
      <w:r>
        <w:t xml:space="preserve">“</w:t>
      </w:r>
      <w:r>
        <w:t xml:space="preserve">The bill would support President Joe Biden’s request to maintain a roughly 2.1 million-person military. Military personnel would receive the requested 4.6 percent across-the-board pay raise, and the bill adds a supplementary 2.4 percent</w:t>
      </w:r>
      <w:r>
        <w:t xml:space="preserve"> </w:t>
      </w:r>
      <w:r>
        <w:t xml:space="preserve">‘</w:t>
      </w:r>
      <w:r>
        <w:t xml:space="preserve">inflation bonus</w:t>
      </w:r>
      <w:r>
        <w:t xml:space="preserve">’</w:t>
      </w:r>
      <w:r>
        <w:t xml:space="preserve"> </w:t>
      </w:r>
      <w:r>
        <w:t xml:space="preserve">for lower-income military personnel and civilians.</w:t>
      </w:r>
      <w:r>
        <w:t xml:space="preserve">”</w:t>
      </w:r>
      <w:r>
        <w:t xml:space="preserve"> </w:t>
      </w:r>
      <w:r>
        <w:t xml:space="preserve">[Roll Call,</w:t>
      </w:r>
      <w:r>
        <w:t xml:space="preserve"> </w:t>
      </w:r>
      <w:hyperlink r:id="rId26">
        <w:r>
          <w:rPr>
            <w:rStyle w:val="Hyperlink"/>
          </w:rPr>
          <w:t xml:space="preserve">7/14/22</w:t>
        </w:r>
      </w:hyperlink>
      <w:r>
        <w:t xml:space="preserve">]</w:t>
      </w:r>
    </w:p>
    <w:p>
      <w:pPr>
        <w:pStyle w:val="FirstParagraph"/>
      </w:pPr>
      <w:r>
        <w:rPr>
          <w:bCs/>
          <w:b/>
        </w:rPr>
        <w:t xml:space="preserve">2021: Schweikert Voted Against Increasing Military Salaries By 2.7% And Parental Leave To 12 Weeks.</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authorize a 2.7 percent military pay increase and increase parental leave for servicemembers to 12 weeks.</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27">
        <w:r>
          <w:rPr>
            <w:rStyle w:val="Hyperlink"/>
          </w:rPr>
          <w:t xml:space="preserve">12/7/21</w:t>
        </w:r>
      </w:hyperlink>
      <w:r>
        <w:t xml:space="preserve">; Congressional Quarterly,</w:t>
      </w:r>
      <w:r>
        <w:t xml:space="preserve"> </w:t>
      </w:r>
      <w:hyperlink r:id="rId28">
        <w:r>
          <w:rPr>
            <w:rStyle w:val="Hyperlink"/>
          </w:rPr>
          <w:t xml:space="preserve">12/7/21</w:t>
        </w:r>
      </w:hyperlink>
      <w:r>
        <w:t xml:space="preserve">; Congressional Actions,</w:t>
      </w:r>
      <w:r>
        <w:t xml:space="preserve"> </w:t>
      </w:r>
      <w:hyperlink r:id="rId29">
        <w:r>
          <w:rPr>
            <w:rStyle w:val="Hyperlink"/>
          </w:rPr>
          <w:t xml:space="preserve">S. 1605</w:t>
        </w:r>
      </w:hyperlink>
      <w:r>
        <w:t xml:space="preserve">]</w:t>
      </w:r>
    </w:p>
    <w:p>
      <w:pPr>
        <w:numPr>
          <w:ilvl w:val="0"/>
          <w:numId w:val="1002"/>
        </w:numPr>
      </w:pPr>
      <w:r>
        <w:rPr>
          <w:bCs/>
          <w:b/>
        </w:rPr>
        <w:t xml:space="preserve">Under The Bill, All Service Members Would See A 2.7% Increase In Their Military Basic Pay.</w:t>
      </w:r>
      <w:r>
        <w:t xml:space="preserve"> </w:t>
      </w:r>
      <w:r>
        <w:t xml:space="preserve">According to CBS News,</w:t>
      </w:r>
      <w:r>
        <w:t xml:space="preserve"> </w:t>
      </w:r>
      <w:r>
        <w:t xml:space="preserve">“</w:t>
      </w:r>
      <w:r>
        <w:t xml:space="preserve">The bill would increase military basic pay for all service members by 2.7%.</w:t>
      </w:r>
      <w:r>
        <w:t xml:space="preserve">”</w:t>
      </w:r>
      <w:r>
        <w:t xml:space="preserve"> </w:t>
      </w:r>
      <w:r>
        <w:t xml:space="preserve">[CBS News,</w:t>
      </w:r>
      <w:r>
        <w:t xml:space="preserve"> </w:t>
      </w:r>
      <w:hyperlink r:id="rId30">
        <w:r>
          <w:rPr>
            <w:rStyle w:val="Hyperlink"/>
          </w:rPr>
          <w:t xml:space="preserve">12/8/21</w:t>
        </w:r>
      </w:hyperlink>
      <w:r>
        <w:t xml:space="preserve">]</w:t>
      </w:r>
    </w:p>
    <w:p>
      <w:pPr>
        <w:numPr>
          <w:ilvl w:val="0"/>
          <w:numId w:val="1002"/>
        </w:numPr>
      </w:pPr>
      <w:r>
        <w:rPr>
          <w:bCs/>
          <w:b/>
        </w:rPr>
        <w:t xml:space="preserve">The Bill Would Address Military Hunger By Requiring The Establishment Of A</w:t>
      </w:r>
      <w:r>
        <w:rPr>
          <w:bCs/>
          <w:b/>
        </w:rPr>
        <w:t xml:space="preserve"> </w:t>
      </w:r>
      <w:r>
        <w:rPr>
          <w:bCs/>
          <w:b/>
        </w:rPr>
        <w:t xml:space="preserve">“</w:t>
      </w:r>
      <w:r>
        <w:rPr>
          <w:bCs/>
          <w:b/>
        </w:rPr>
        <w:t xml:space="preserve">Basic Needs Allowance For Low Income Service Members</w:t>
      </w:r>
      <w:r>
        <w:rPr>
          <w:bCs/>
          <w:b/>
        </w:rPr>
        <w:t xml:space="preserve">”</w:t>
      </w:r>
      <w:r>
        <w:rPr>
          <w:bCs/>
          <w:b/>
        </w:rPr>
        <w:t xml:space="preserve"> </w:t>
      </w:r>
      <w:r>
        <w:rPr>
          <w:bCs/>
          <w:b/>
        </w:rPr>
        <w:t xml:space="preserve">Who Fall Under The 130% Federal Poverty Line.</w:t>
      </w:r>
      <w:r>
        <w:t xml:space="preserve"> </w:t>
      </w:r>
      <w:r>
        <w:t xml:space="preserve">According to CBS News,</w:t>
      </w:r>
      <w:r>
        <w:t xml:space="preserve"> </w:t>
      </w:r>
      <w:r>
        <w:t xml:space="preserve">“</w:t>
      </w:r>
      <w:r>
        <w:t xml:space="preserve">Also on the domestic front, the NDAA addresses the issue of military hunger by requiring the Pentagon to create a basic needs allowance for low-income service members who are below 130% of the federal poverty guidelines, in order to assist them with basic necessities, particularly food.</w:t>
      </w:r>
      <w:r>
        <w:t xml:space="preserve">”</w:t>
      </w:r>
      <w:r>
        <w:t xml:space="preserve"> </w:t>
      </w:r>
      <w:r>
        <w:t xml:space="preserve">[CBS News,</w:t>
      </w:r>
      <w:r>
        <w:t xml:space="preserve"> </w:t>
      </w:r>
      <w:hyperlink r:id="rId30">
        <w:r>
          <w:rPr>
            <w:rStyle w:val="Hyperlink"/>
          </w:rPr>
          <w:t xml:space="preserve">12/8/21</w:t>
        </w:r>
      </w:hyperlink>
      <w:r>
        <w:t xml:space="preserve">]</w:t>
      </w:r>
    </w:p>
    <w:p>
      <w:pPr>
        <w:pStyle w:val="FirstParagraph"/>
      </w:pPr>
      <w:r>
        <w:rPr>
          <w:bCs/>
          <w:b/>
        </w:rPr>
        <w:t xml:space="preserve">2018: Schweikert Voted For An FY 2019 Conference Report Minibus Spending Bill And Continuing Resolution That Provided A 2.6 Percent Pay Increase For Military Personnel.</w:t>
      </w:r>
      <w:r>
        <w:t xml:space="preserve"> </w:t>
      </w:r>
      <w:r>
        <w:t xml:space="preserve">In September 2018, Schweikert voted for an FY 2019 Labor, HHS, Education, and Defense minibus spending bill conference report. According to Congressional Quarterly,</w:t>
      </w:r>
      <w:r>
        <w:t xml:space="preserve"> </w:t>
      </w:r>
      <w:r>
        <w:t xml:space="preserve">“</w:t>
      </w:r>
      <w:r>
        <w:t xml:space="preserve">Adoption of the conference report on the bill that would provide $855.1 billion in discretionary funding for fiscal 2019 to various departments and agencies, including $674.4 billion for the Defense Department and $178.1 billion for the Labor, Health and Human Services and Education departments. The Defense Department total would include $606.5 billion in base Defense Department funding subject to spending caps, and would include $67.9 billion in overseas contingency operations funding. The bill would provide $90.3 billion in discretionary spending for the Health and Human Services Department, $71.4 billion for the Education Department and $12.1 billion for the Labor Department. The measure would also provide funding for federal government operations until Dec. 7, 2018, at an annualized rate of approximately $1.3 trillion.</w:t>
      </w:r>
      <w:r>
        <w:t xml:space="preserve">”</w:t>
      </w:r>
      <w:r>
        <w:t xml:space="preserve"> </w:t>
      </w:r>
      <w:r>
        <w:t xml:space="preserve">The vote was on passage. The House passed the bill by a vote of 361 to 61. The president later signed the bill into law. [House Vote 405,</w:t>
      </w:r>
      <w:r>
        <w:t xml:space="preserve"> </w:t>
      </w:r>
      <w:hyperlink r:id="rId31">
        <w:r>
          <w:rPr>
            <w:rStyle w:val="Hyperlink"/>
          </w:rPr>
          <w:t xml:space="preserve">9/26/18</w:t>
        </w:r>
      </w:hyperlink>
      <w:r>
        <w:t xml:space="preserve">; Congressional Quarterly,</w:t>
      </w:r>
      <w:r>
        <w:t xml:space="preserve"> </w:t>
      </w:r>
      <w:hyperlink r:id="rId32">
        <w:r>
          <w:rPr>
            <w:rStyle w:val="Hyperlink"/>
          </w:rPr>
          <w:t xml:space="preserve">9/26/18</w:t>
        </w:r>
      </w:hyperlink>
      <w:r>
        <w:t xml:space="preserve">; Congressional Actions,</w:t>
      </w:r>
      <w:r>
        <w:t xml:space="preserve"> </w:t>
      </w:r>
      <w:hyperlink r:id="rId33">
        <w:r>
          <w:rPr>
            <w:rStyle w:val="Hyperlink"/>
          </w:rPr>
          <w:t xml:space="preserve">H.R. 6157</w:t>
        </w:r>
      </w:hyperlink>
      <w:r>
        <w:t xml:space="preserve">]</w:t>
      </w:r>
    </w:p>
    <w:p>
      <w:pPr>
        <w:numPr>
          <w:ilvl w:val="0"/>
          <w:numId w:val="1003"/>
        </w:numPr>
        <w:pStyle w:val="Compact"/>
      </w:pPr>
      <w:r>
        <w:rPr>
          <w:bCs/>
          <w:b/>
        </w:rPr>
        <w:t xml:space="preserve">Legislation Provided A 2.6 Percent Pay Increase For Military Personnel.</w:t>
      </w:r>
      <w:r>
        <w:t xml:space="preserve"> </w:t>
      </w:r>
      <w:r>
        <w:t xml:space="preserve">According to Congressional Quarterly,</w:t>
      </w:r>
      <w:r>
        <w:t xml:space="preserve"> </w:t>
      </w:r>
      <w:r>
        <w:t xml:space="preserve">“</w:t>
      </w:r>
      <w:r>
        <w:t xml:space="preserve">The measure funds a total of 1,338,100 active duty forces in FY 2019 — equal to the president’s request and 15,600 more than the current level, and funds a 2.6% pay raise for military personnel.</w:t>
      </w:r>
      <w:r>
        <w:t xml:space="preserve">”</w:t>
      </w:r>
      <w:r>
        <w:t xml:space="preserve"> </w:t>
      </w:r>
      <w:r>
        <w:t xml:space="preserve">[Congressional Quarterly,</w:t>
      </w:r>
      <w:r>
        <w:t xml:space="preserve"> </w:t>
      </w:r>
      <w:hyperlink r:id="rId34">
        <w:r>
          <w:rPr>
            <w:rStyle w:val="Hyperlink"/>
          </w:rPr>
          <w:t xml:space="preserve">9/25/18</w:t>
        </w:r>
      </w:hyperlink>
      <w:r>
        <w:t xml:space="preserve">]</w:t>
      </w:r>
    </w:p>
    <w:p>
      <w:pPr>
        <w:pStyle w:val="FirstParagraph"/>
      </w:pPr>
      <w:r>
        <w:rPr>
          <w:bCs/>
          <w:b/>
        </w:rPr>
        <w:t xml:space="preserve">2018: Schweikert Voted Against The $1.3 Trillion FY 2018 Omnibus Spending Deal Which Raised Spending By $138 Billion Over FY 2017 Levels, Including A 2.4 Percent Pay Increase For Military Personnel.</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35">
        <w:r>
          <w:rPr>
            <w:rStyle w:val="Hyperlink"/>
          </w:rPr>
          <w:t xml:space="preserve">3/22/18</w:t>
        </w:r>
      </w:hyperlink>
      <w:r>
        <w:t xml:space="preserve">; Congressional Quarterly,</w:t>
      </w:r>
      <w:r>
        <w:t xml:space="preserve"> </w:t>
      </w:r>
      <w:hyperlink r:id="rId36">
        <w:r>
          <w:rPr>
            <w:rStyle w:val="Hyperlink"/>
          </w:rPr>
          <w:t xml:space="preserve">3/22/18</w:t>
        </w:r>
      </w:hyperlink>
      <w:r>
        <w:t xml:space="preserve">; Congressional Actions,</w:t>
      </w:r>
      <w:r>
        <w:t xml:space="preserve"> </w:t>
      </w:r>
      <w:hyperlink r:id="rId37">
        <w:r>
          <w:rPr>
            <w:rStyle w:val="Hyperlink"/>
          </w:rPr>
          <w:t xml:space="preserve">H.R. 1625</w:t>
        </w:r>
      </w:hyperlink>
      <w:r>
        <w:t xml:space="preserve">]</w:t>
      </w:r>
    </w:p>
    <w:p>
      <w:pPr>
        <w:numPr>
          <w:ilvl w:val="0"/>
          <w:numId w:val="1004"/>
        </w:numPr>
        <w:pStyle w:val="Compact"/>
      </w:pPr>
      <w:r>
        <w:rPr>
          <w:bCs/>
          <w:b/>
        </w:rPr>
        <w:t xml:space="preserve">Bill Included A 2.4 Percent Pay Increase For The Military.</w:t>
      </w:r>
      <w:r>
        <w:t xml:space="preserve"> </w:t>
      </w:r>
      <w:r>
        <w:t xml:space="preserve">According to Congressional Quarterly,</w:t>
      </w:r>
      <w:r>
        <w:t xml:space="preserve"> </w:t>
      </w:r>
      <w:r>
        <w:t xml:space="preserve">“</w:t>
      </w:r>
      <w:r>
        <w:t xml:space="preserve">The agreement provides funding for an across-the-board 2.4% pay increase for military personnel. The president requested funds for a 2.1% increase.</w:t>
      </w:r>
      <w:r>
        <w:t xml:space="preserve">”</w:t>
      </w:r>
      <w:r>
        <w:t xml:space="preserve"> </w:t>
      </w:r>
      <w:r>
        <w:t xml:space="preserve">[Congressional Quarterly,</w:t>
      </w:r>
      <w:r>
        <w:t xml:space="preserve"> </w:t>
      </w:r>
      <w:hyperlink r:id="rId36">
        <w:r>
          <w:rPr>
            <w:rStyle w:val="Hyperlink"/>
          </w:rPr>
          <w:t xml:space="preserve">3/22/18</w:t>
        </w:r>
      </w:hyperlink>
      <w:r>
        <w:t xml:space="preserve">]</w:t>
      </w:r>
    </w:p>
    <w:p>
      <w:pPr>
        <w:pStyle w:val="FirstParagraph"/>
      </w:pPr>
      <w:r>
        <w:rPr>
          <w:bCs/>
          <w:b/>
        </w:rPr>
        <w:t xml:space="preserve">2017: Schweikert Voted Against The May 2017 FY 2017 Omnibus Appropriations Bill That Funded A 2.1 Percent Military Personnel Pay Raise.</w:t>
      </w:r>
      <w:r>
        <w:t xml:space="preserve"> </w:t>
      </w:r>
      <w:r>
        <w:t xml:space="preserve">In May 2017, Schweikert voted against the FY 2017 omnibus appropriations bill that would keep much of the government open and would have provided $1.16 trillion in discretionary spending. According to Congressional Quarterly,</w:t>
      </w:r>
      <w:r>
        <w:t xml:space="preserve"> </w:t>
      </w:r>
      <w:r>
        <w:t xml:space="preserve">“</w:t>
      </w:r>
      <w:r>
        <w:t xml:space="preserve">The agreement provide[d] funding for the across-the-board 2.1% pay increase for military personnel that took effect on Jan. 1, 2017. That increase was a half percentage point more than requested. It also fund[ed] the extension of certain special pay and bonuses for active-duty and reserve personnel, as well as 100% of troop housing costs.</w:t>
      </w:r>
      <w:r>
        <w:t xml:space="preserve">”</w:t>
      </w:r>
      <w:r>
        <w:t xml:space="preserve"> </w:t>
      </w:r>
      <w:r>
        <w:t xml:space="preserve">Overall, the legislation would have, according to Congressional Quarterly,</w:t>
      </w:r>
      <w:r>
        <w:t xml:space="preserve"> </w:t>
      </w:r>
      <w:r>
        <w:t xml:space="preserve">“</w:t>
      </w:r>
      <w:r>
        <w:t xml:space="preserve">provide[d] $1.16 trillion in discretionary appropriations through Sept. 30, 2017 for federal departments and agencies covered by the remaining 11 fiscal 2017 spending bills. […] The measure would also [have] provide[d] $608 million for health benefits for retired coal miners, $296 million for Medicaid payments to Puerto Rico, and $341 million to replace 40 miles of existing fencing along the southwestern border, though the designs of the fencing must have been</w:t>
      </w:r>
      <w:r>
        <w:t xml:space="preserve"> </w:t>
      </w:r>
      <w:r>
        <w:t xml:space="preserve">‘</w:t>
      </w:r>
      <w:r>
        <w:t xml:space="preserve">previously deployed</w:t>
      </w:r>
      <w:r>
        <w:t xml:space="preserve">’</w:t>
      </w:r>
      <w:r>
        <w:t xml:space="preserve">.</w:t>
      </w:r>
      <w:r>
        <w:t xml:space="preserve">”</w:t>
      </w:r>
      <w:r>
        <w:t xml:space="preserve"> </w:t>
      </w:r>
      <w:r>
        <w:t xml:space="preserve">The vote was on a motion to concur in the Senate amendments. The House agreed to the motion by a vote of 309 to 118. The Senate later also agreed to the legislation, sending the bill to the president, who signed it into law. [House Vote 249,</w:t>
      </w:r>
      <w:r>
        <w:t xml:space="preserve"> </w:t>
      </w:r>
      <w:hyperlink r:id="rId38">
        <w:r>
          <w:rPr>
            <w:rStyle w:val="Hyperlink"/>
          </w:rPr>
          <w:t xml:space="preserve">5/3/17</w:t>
        </w:r>
      </w:hyperlink>
      <w:r>
        <w:t xml:space="preserve">; Congressional Quarterly,</w:t>
      </w:r>
      <w:r>
        <w:t xml:space="preserve"> </w:t>
      </w:r>
      <w:hyperlink r:id="rId39">
        <w:r>
          <w:rPr>
            <w:rStyle w:val="Hyperlink"/>
          </w:rPr>
          <w:t xml:space="preserve">5/2/17</w:t>
        </w:r>
      </w:hyperlink>
      <w:r>
        <w:t xml:space="preserve">; Congressional Quarterly,</w:t>
      </w:r>
      <w:r>
        <w:t xml:space="preserve"> </w:t>
      </w:r>
      <w:hyperlink r:id="rId40">
        <w:r>
          <w:rPr>
            <w:rStyle w:val="Hyperlink"/>
          </w:rPr>
          <w:t xml:space="preserve">5/4/17</w:t>
        </w:r>
      </w:hyperlink>
      <w:r>
        <w:t xml:space="preserve">; Congressional Actions,</w:t>
      </w:r>
      <w:r>
        <w:t xml:space="preserve"> </w:t>
      </w:r>
      <w:hyperlink r:id="rId41">
        <w:r>
          <w:rPr>
            <w:rStyle w:val="Hyperlink"/>
          </w:rPr>
          <w:t xml:space="preserve">H.R. 244</w:t>
        </w:r>
      </w:hyperlink>
      <w:r>
        <w:t xml:space="preserve">]</w:t>
      </w:r>
    </w:p>
    <w:p>
      <w:pPr>
        <w:pStyle w:val="BodyText"/>
      </w:pPr>
      <w:r>
        <w:rPr>
          <w:bCs/>
          <w:b/>
        </w:rPr>
        <w:t xml:space="preserve">2015: Schweikert Voted Against Providing A 1.3 Percent Pay Raise For Military And Civilian Employees As Part Of The FY 2016 Omnibus.</w:t>
      </w:r>
      <w:r>
        <w:t xml:space="preserve"> </w:t>
      </w:r>
      <w:r>
        <w:t xml:space="preserve">In December 2015, Schweikert voted against a 1.3 percent pay increase for military employees. According to the Military Times,</w:t>
      </w:r>
      <w:r>
        <w:t xml:space="preserve"> </w:t>
      </w:r>
      <w:r>
        <w:t xml:space="preserve">“</w:t>
      </w:r>
      <w:r>
        <w:t xml:space="preserve">The defense spending plan includes a 1.3 percent pay raise for both military and civilian employees starting in January. That’s 0.3 percent higher than the military pay raise for 2015, but below the expected increase in average civilian wages for the third year in a row. For an E-4 with three years of service, the raise means about $350 more in take-home pay next year. An O-4 with 12 years will get about $1,090 more.</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42">
        <w:r>
          <w:rPr>
            <w:rStyle w:val="Hyperlink"/>
          </w:rPr>
          <w:t xml:space="preserve">12/18/15</w:t>
        </w:r>
      </w:hyperlink>
      <w:r>
        <w:t xml:space="preserve">; Congressional Quarterly,</w:t>
      </w:r>
      <w:r>
        <w:t xml:space="preserve"> </w:t>
      </w:r>
      <w:hyperlink r:id="rId43">
        <w:r>
          <w:rPr>
            <w:rStyle w:val="Hyperlink"/>
          </w:rPr>
          <w:t xml:space="preserve">12/18/15</w:t>
        </w:r>
      </w:hyperlink>
      <w:r>
        <w:t xml:space="preserve">; Congressional Quarterly,</w:t>
      </w:r>
      <w:r>
        <w:t xml:space="preserve"> </w:t>
      </w:r>
      <w:hyperlink r:id="rId44">
        <w:r>
          <w:rPr>
            <w:rStyle w:val="Hyperlink"/>
          </w:rPr>
          <w:t xml:space="preserve">12/15/15</w:t>
        </w:r>
      </w:hyperlink>
      <w:r>
        <w:t xml:space="preserve">; Congressional Actions,</w:t>
      </w:r>
      <w:r>
        <w:t xml:space="preserve"> </w:t>
      </w:r>
      <w:hyperlink r:id="rId45">
        <w:r>
          <w:rPr>
            <w:rStyle w:val="Hyperlink"/>
          </w:rPr>
          <w:t xml:space="preserve">H.R. 2029</w:t>
        </w:r>
      </w:hyperlink>
      <w:r>
        <w:t xml:space="preserve">]</w:t>
      </w:r>
    </w:p>
    <w:p>
      <w:pPr>
        <w:numPr>
          <w:ilvl w:val="0"/>
          <w:numId w:val="1005"/>
        </w:numPr>
        <w:pStyle w:val="Compact"/>
      </w:pPr>
      <w:r>
        <w:rPr>
          <w:bCs/>
          <w:b/>
        </w:rPr>
        <w:t xml:space="preserve">Legislation Also Increased The Basic Allowance For Housing By $300 Million Above The White House’s Request.</w:t>
      </w:r>
      <w:r>
        <w:t xml:space="preserve"> </w:t>
      </w:r>
      <w:r>
        <w:t xml:space="preserve">According to the Military Times,</w:t>
      </w:r>
      <w:r>
        <w:t xml:space="preserve"> </w:t>
      </w:r>
      <w:r>
        <w:t xml:space="preserve">“</w:t>
      </w:r>
      <w:r>
        <w:t xml:space="preserve">The funding plan also boosts military Basic Allowance for Housing funds by $300 million above the White House's request but goes along with a Pentagon plan to slow BAH growth to cover only 98 percent of average local rent costs next year, with troops paying the other 2 percent out of pocket.</w:t>
      </w:r>
      <w:r>
        <w:t xml:space="preserve">”</w:t>
      </w:r>
      <w:r>
        <w:t xml:space="preserve"> </w:t>
      </w:r>
      <w:r>
        <w:t xml:space="preserve">[Military Times,</w:t>
      </w:r>
      <w:r>
        <w:t xml:space="preserve"> </w:t>
      </w:r>
      <w:hyperlink r:id="rId46">
        <w:r>
          <w:rPr>
            <w:rStyle w:val="Hyperlink"/>
          </w:rPr>
          <w:t xml:space="preserve">12/16/15</w:t>
        </w:r>
      </w:hyperlink>
      <w:r>
        <w:t xml:space="preserv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clerk.house.gov/evs/2015/roll705.xml" TargetMode="External" /><Relationship Type="http://schemas.openxmlformats.org/officeDocument/2006/relationships/hyperlink" Id="rId38" Target="http://clerk.house.gov/evs/2017/roll249.xml" TargetMode="External" /><Relationship Type="http://schemas.openxmlformats.org/officeDocument/2006/relationships/hyperlink" Id="rId35" Target="http://clerk.house.gov/evs/2018/roll127.xml" TargetMode="External" /><Relationship Type="http://schemas.openxmlformats.org/officeDocument/2006/relationships/hyperlink" Id="rId31" Target="http://clerk.house.gov/evs/2018/roll405.xml" TargetMode="External" /><Relationship Type="http://schemas.openxmlformats.org/officeDocument/2006/relationships/hyperlink" Id="rId27" Target="http://clerk.house.gov/evs/2021/roll405.xml" TargetMode="External" /><Relationship Type="http://schemas.openxmlformats.org/officeDocument/2006/relationships/hyperlink" Id="rId23" Target="http://clerk.house.gov/evs/2022/roll350.xml" TargetMode="External" /><Relationship Type="http://schemas.openxmlformats.org/officeDocument/2006/relationships/hyperlink" Id="rId20" Target="http://clerk.house.gov/evs/2023/roll328.xml" TargetMode="External" /><Relationship Type="http://schemas.openxmlformats.org/officeDocument/2006/relationships/hyperlink" Id="rId40" Target="http://cq.com/vote/2017/S/121?0" TargetMode="External" /><Relationship Type="http://schemas.openxmlformats.org/officeDocument/2006/relationships/hyperlink" Id="rId39" Target="http://www.cq.com/doc/har-5094280?4" TargetMode="External" /><Relationship Type="http://schemas.openxmlformats.org/officeDocument/2006/relationships/hyperlink" Id="rId36" Target="http://www.cq.com/doc/har-5287294?5" TargetMode="External" /><Relationship Type="http://schemas.openxmlformats.org/officeDocument/2006/relationships/hyperlink" Id="rId34" Target="http://www.cq.com/doc/har-5393543?0" TargetMode="External" /><Relationship Type="http://schemas.openxmlformats.org/officeDocument/2006/relationships/hyperlink" Id="rId43" Target="http://www.cq.com/vote/2015/S/339?20" TargetMode="External" /><Relationship Type="http://schemas.openxmlformats.org/officeDocument/2006/relationships/hyperlink" Id="rId44" Target="http://www.cq.com/vote/2015/h/705?20" TargetMode="External" /><Relationship Type="http://schemas.openxmlformats.org/officeDocument/2006/relationships/hyperlink" Id="rId46" Target="http://www.militarytimes.com/story/military/2015/12/16/budget-omnibus-fy16-defense-veterans-affairs-pentagon/77416466/" TargetMode="External" /><Relationship Type="http://schemas.openxmlformats.org/officeDocument/2006/relationships/hyperlink" Id="rId32" Target="https://plus.cq.com/vote/2018/H/405?2" TargetMode="External" /><Relationship Type="http://schemas.openxmlformats.org/officeDocument/2006/relationships/hyperlink" Id="rId28" Target="https://plus.cq.com/vote/2021/H/405?4" TargetMode="External" /><Relationship Type="http://schemas.openxmlformats.org/officeDocument/2006/relationships/hyperlink" Id="rId24" Target="https://plus.cq.com/vote/2022/H/350?7" TargetMode="External" /><Relationship Type="http://schemas.openxmlformats.org/officeDocument/2006/relationships/hyperlink" Id="rId21" Target="https://plus.cq.com/vote/2023/H/328?0" TargetMode="External" /><Relationship Type="http://schemas.openxmlformats.org/officeDocument/2006/relationships/hyperlink" Id="rId26" Target="https://rollcall.com/2022/07/14/house-easily-passes-ndaa/" TargetMode="External" /><Relationship Type="http://schemas.openxmlformats.org/officeDocument/2006/relationships/hyperlink" Id="rId30" Target="https://www.cbsnews.com/news/defense-bill-2021-house-vote/" TargetMode="External" /><Relationship Type="http://schemas.openxmlformats.org/officeDocument/2006/relationships/hyperlink" Id="rId45" Target="https://www.congress.gov/bill/114th-congress/house-bill/2029/all-actions" TargetMode="External" /><Relationship Type="http://schemas.openxmlformats.org/officeDocument/2006/relationships/hyperlink" Id="rId37" Target="https://www.congress.gov/bill/115th-congress/house-bill/1625/all-actions" TargetMode="External" /><Relationship Type="http://schemas.openxmlformats.org/officeDocument/2006/relationships/hyperlink" Id="rId41" Target="https://www.congress.gov/bill/115th-congress/house-bill/244/all-actions" TargetMode="External" /><Relationship Type="http://schemas.openxmlformats.org/officeDocument/2006/relationships/hyperlink" Id="rId33" Target="https://www.congress.gov/bill/115th-congress/house-bill/6157/all-actions" TargetMode="External" /><Relationship Type="http://schemas.openxmlformats.org/officeDocument/2006/relationships/hyperlink" Id="rId25" Target="https://www.congress.gov/bill/117th-congress/house-bill/7900/actions" TargetMode="External" /><Relationship Type="http://schemas.openxmlformats.org/officeDocument/2006/relationships/hyperlink" Id="rId29" Target="https://www.congress.gov/bill/117th-congress/senate-bill/1605/actions" TargetMode="External" /><Relationship Type="http://schemas.openxmlformats.org/officeDocument/2006/relationships/hyperlink" Id="rId22" Target="https://www.congress.gov/bill/118th-congress/house-bill/2670/all-actions" TargetMode="External" /></Relationships>
</file>

<file path=word/_rels/footnotes.xml.rels><?xml version="1.0" encoding="UTF-8"?><Relationships xmlns="http://schemas.openxmlformats.org/package/2006/relationships"><Relationship Type="http://schemas.openxmlformats.org/officeDocument/2006/relationships/hyperlink" Id="rId42" Target="http://clerk.house.gov/evs/2015/roll705.xml" TargetMode="External" /><Relationship Type="http://schemas.openxmlformats.org/officeDocument/2006/relationships/hyperlink" Id="rId38" Target="http://clerk.house.gov/evs/2017/roll249.xml" TargetMode="External" /><Relationship Type="http://schemas.openxmlformats.org/officeDocument/2006/relationships/hyperlink" Id="rId35" Target="http://clerk.house.gov/evs/2018/roll127.xml" TargetMode="External" /><Relationship Type="http://schemas.openxmlformats.org/officeDocument/2006/relationships/hyperlink" Id="rId31" Target="http://clerk.house.gov/evs/2018/roll405.xml" TargetMode="External" /><Relationship Type="http://schemas.openxmlformats.org/officeDocument/2006/relationships/hyperlink" Id="rId27" Target="http://clerk.house.gov/evs/2021/roll405.xml" TargetMode="External" /><Relationship Type="http://schemas.openxmlformats.org/officeDocument/2006/relationships/hyperlink" Id="rId23" Target="http://clerk.house.gov/evs/2022/roll350.xml" TargetMode="External" /><Relationship Type="http://schemas.openxmlformats.org/officeDocument/2006/relationships/hyperlink" Id="rId20" Target="http://clerk.house.gov/evs/2023/roll328.xml" TargetMode="External" /><Relationship Type="http://schemas.openxmlformats.org/officeDocument/2006/relationships/hyperlink" Id="rId40" Target="http://cq.com/vote/2017/S/121?0" TargetMode="External" /><Relationship Type="http://schemas.openxmlformats.org/officeDocument/2006/relationships/hyperlink" Id="rId39" Target="http://www.cq.com/doc/har-5094280?4" TargetMode="External" /><Relationship Type="http://schemas.openxmlformats.org/officeDocument/2006/relationships/hyperlink" Id="rId36" Target="http://www.cq.com/doc/har-5287294?5" TargetMode="External" /><Relationship Type="http://schemas.openxmlformats.org/officeDocument/2006/relationships/hyperlink" Id="rId34" Target="http://www.cq.com/doc/har-5393543?0" TargetMode="External" /><Relationship Type="http://schemas.openxmlformats.org/officeDocument/2006/relationships/hyperlink" Id="rId43" Target="http://www.cq.com/vote/2015/S/339?20" TargetMode="External" /><Relationship Type="http://schemas.openxmlformats.org/officeDocument/2006/relationships/hyperlink" Id="rId44" Target="http://www.cq.com/vote/2015/h/705?20" TargetMode="External" /><Relationship Type="http://schemas.openxmlformats.org/officeDocument/2006/relationships/hyperlink" Id="rId46" Target="http://www.militarytimes.com/story/military/2015/12/16/budget-omnibus-fy16-defense-veterans-affairs-pentagon/77416466/" TargetMode="External" /><Relationship Type="http://schemas.openxmlformats.org/officeDocument/2006/relationships/hyperlink" Id="rId32" Target="https://plus.cq.com/vote/2018/H/405?2" TargetMode="External" /><Relationship Type="http://schemas.openxmlformats.org/officeDocument/2006/relationships/hyperlink" Id="rId28" Target="https://plus.cq.com/vote/2021/H/405?4" TargetMode="External" /><Relationship Type="http://schemas.openxmlformats.org/officeDocument/2006/relationships/hyperlink" Id="rId24" Target="https://plus.cq.com/vote/2022/H/350?7" TargetMode="External" /><Relationship Type="http://schemas.openxmlformats.org/officeDocument/2006/relationships/hyperlink" Id="rId21" Target="https://plus.cq.com/vote/2023/H/328?0" TargetMode="External" /><Relationship Type="http://schemas.openxmlformats.org/officeDocument/2006/relationships/hyperlink" Id="rId26" Target="https://rollcall.com/2022/07/14/house-easily-passes-ndaa/" TargetMode="External" /><Relationship Type="http://schemas.openxmlformats.org/officeDocument/2006/relationships/hyperlink" Id="rId30" Target="https://www.cbsnews.com/news/defense-bill-2021-house-vote/" TargetMode="External" /><Relationship Type="http://schemas.openxmlformats.org/officeDocument/2006/relationships/hyperlink" Id="rId45" Target="https://www.congress.gov/bill/114th-congress/house-bill/2029/all-actions" TargetMode="External" /><Relationship Type="http://schemas.openxmlformats.org/officeDocument/2006/relationships/hyperlink" Id="rId37" Target="https://www.congress.gov/bill/115th-congress/house-bill/1625/all-actions" TargetMode="External" /><Relationship Type="http://schemas.openxmlformats.org/officeDocument/2006/relationships/hyperlink" Id="rId41" Target="https://www.congress.gov/bill/115th-congress/house-bill/244/all-actions" TargetMode="External" /><Relationship Type="http://schemas.openxmlformats.org/officeDocument/2006/relationships/hyperlink" Id="rId33" Target="https://www.congress.gov/bill/115th-congress/house-bill/6157/all-actions" TargetMode="External" /><Relationship Type="http://schemas.openxmlformats.org/officeDocument/2006/relationships/hyperlink" Id="rId25" Target="https://www.congress.gov/bill/117th-congress/house-bill/7900/actions" TargetMode="External" /><Relationship Type="http://schemas.openxmlformats.org/officeDocument/2006/relationships/hyperlink" Id="rId29" Target="https://www.congress.gov/bill/117th-congress/senate-bill/1605/actions" TargetMode="External" /><Relationship Type="http://schemas.openxmlformats.org/officeDocument/2006/relationships/hyperlink" Id="rId22" Target="https://www.congress.gov/bill/118th-congress/house-bill/267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