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family-violence-prevention"/>
    <w:p>
      <w:pPr>
        <w:pStyle w:val="Heading1"/>
      </w:pPr>
      <w:r>
        <w:t xml:space="preserve">Family Violence Prevention</w:t>
      </w:r>
    </w:p>
    <w:p>
      <w:pPr>
        <w:pStyle w:val="FirstParagraph"/>
      </w:pPr>
      <w:r>
        <w:rPr>
          <w:bCs/>
          <w:b/>
        </w:rPr>
        <w:t xml:space="preserve">2021: Schweikert Voted Against Reauthorizing The Family Violence Prevention And Services Improvement Act Of 2021 With $328 Million Annually Through FY 2026 For New And Existing Programs.</w:t>
      </w:r>
      <w:r>
        <w:t xml:space="preserve"> </w:t>
      </w:r>
      <w:r>
        <w:t xml:space="preserve">In October 2021, Schweikert voted against the Family Violence Prevention and Services Improvement Act of 2021 which would, according to Congressional Quarterly,</w:t>
      </w:r>
      <w:r>
        <w:t xml:space="preserve"> </w:t>
      </w:r>
      <w:r>
        <w:t xml:space="preserve">“</w:t>
      </w:r>
      <w:r>
        <w:t xml:space="preserve">reauthorize and modify programs to address domestic, dating and family violence under the Family Violence Prevention and Services Act. It would authorize $328 million annually through fiscal 2026 for new and existing programs, including $26 million for grants to state coalitions to support local and culturally specific violence prevention efforts; $14 million for the National Domestic Violence Hotline and $4 million for a new National Native American Domestic Violence Hotline; $10 million for new grants to organizations serving underserved populations; and $3.5 million for research and evaluation activities.</w:t>
      </w:r>
      <w:r>
        <w:t xml:space="preserve">”</w:t>
      </w:r>
      <w:r>
        <w:t xml:space="preserve"> </w:t>
      </w:r>
      <w:r>
        <w:t xml:space="preserve">The vote was on passage. The House passed the bill by a vote of 228-200. [House Vote 336,</w:t>
      </w:r>
      <w:r>
        <w:t xml:space="preserve"> </w:t>
      </w:r>
      <w:hyperlink r:id="rId20">
        <w:r>
          <w:rPr>
            <w:rStyle w:val="Hyperlink"/>
          </w:rPr>
          <w:t xml:space="preserve">10/26/21</w:t>
        </w:r>
      </w:hyperlink>
      <w:r>
        <w:t xml:space="preserve">; Congressional Quarterly,</w:t>
      </w:r>
      <w:r>
        <w:t xml:space="preserve"> </w:t>
      </w:r>
      <w:hyperlink r:id="rId21">
        <w:r>
          <w:rPr>
            <w:rStyle w:val="Hyperlink"/>
          </w:rPr>
          <w:t xml:space="preserve">10/26/21</w:t>
        </w:r>
      </w:hyperlink>
      <w:r>
        <w:t xml:space="preserve">; Congressional Actions,</w:t>
      </w:r>
      <w:r>
        <w:t xml:space="preserve"> </w:t>
      </w:r>
      <w:hyperlink r:id="rId22">
        <w:r>
          <w:rPr>
            <w:rStyle w:val="Hyperlink"/>
          </w:rPr>
          <w:t xml:space="preserve">H.R. 2119</w:t>
        </w:r>
      </w:hyperlink>
      <w:r>
        <w:t xml:space="preserve">]</w:t>
      </w:r>
    </w:p>
    <w:bookmarkStart w:id="26" w:name="X06a7ef904e33ed9bec1d7ee913947555e33ebab"/>
    <w:p>
      <w:pPr>
        <w:pStyle w:val="Heading3"/>
      </w:pPr>
      <w:r>
        <w:t xml:space="preserve">Community-Based Legal Service Organizations</w:t>
      </w:r>
    </w:p>
    <w:p>
      <w:pPr>
        <w:pStyle w:val="FirstParagraph"/>
      </w:pPr>
      <w:r>
        <w:rPr>
          <w:bCs/>
          <w:b/>
        </w:rPr>
        <w:t xml:space="preserve">2021: Schweikert Voted Against An Amendment That Would Expand Eligibility Of Grants For Community-Based Legal Service Organizations That Support Domestic, Dating And Family Violence Victims From Disadvantaged Communities.</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make community-based legal service organizations that help victims of domestic, dating and family violence in underserved populations eligible for grants to expand community-based prevention efforts under the bill.</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26"/>
    <w:bookmarkStart w:id="27" w:name="definition-of-children"/>
    <w:p>
      <w:pPr>
        <w:pStyle w:val="Heading3"/>
      </w:pPr>
      <w:r>
        <w:t xml:space="preserve">Definition Of Children</w:t>
      </w:r>
    </w:p>
    <w:p>
      <w:pPr>
        <w:pStyle w:val="FirstParagraph"/>
      </w:pPr>
      <w:r>
        <w:rPr>
          <w:bCs/>
          <w:b/>
        </w:rPr>
        <w:t xml:space="preserve">2021: Schweikert Voted Against An Amendment That Would Specify That Children Are Individuals Under The Age Of 18, Including Emanciapted Minors, In The Bill.</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modify the bill's definition of</w:t>
      </w:r>
      <w:r>
        <w:t xml:space="preserve"> </w:t>
      </w:r>
      <w:r>
        <w:t xml:space="preserve">‘</w:t>
      </w:r>
      <w:r>
        <w:t xml:space="preserve">child</w:t>
      </w:r>
      <w:r>
        <w:t xml:space="preserve">’</w:t>
      </w:r>
      <w:r>
        <w:t xml:space="preserve"> </w:t>
      </w:r>
      <w:r>
        <w:t xml:space="preserve">to include any individual younger than 18 years old, including emancipated minors.</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27"/>
    <w:bookmarkStart w:id="31" w:name="government-accountability-office-report"/>
    <w:p>
      <w:pPr>
        <w:pStyle w:val="Heading3"/>
      </w:pPr>
      <w:r>
        <w:t xml:space="preserve">Government Accountability Office Report</w:t>
      </w:r>
    </w:p>
    <w:p>
      <w:pPr>
        <w:pStyle w:val="FirstParagraph"/>
      </w:pPr>
      <w:r>
        <w:rPr>
          <w:bCs/>
          <w:b/>
        </w:rPr>
        <w:t xml:space="preserve">2021: Schweikert Voted Against Requiring A Report To Analyze The Accessibility Of Family Prevention Programs For Survivors To Support Their Financial Stability.</w:t>
      </w:r>
      <w:r>
        <w:t xml:space="preserve"> </w:t>
      </w:r>
      <w:r>
        <w:t xml:space="preserve">In October 2021, Schweikert voted against the Family Violence Prevention and Services Improvement Act of 2021 which would, according to Congressional Quarterly,</w:t>
      </w:r>
      <w:r>
        <w:t xml:space="preserve"> </w:t>
      </w:r>
      <w:r>
        <w:t xml:space="preserve">“</w:t>
      </w:r>
      <w:r>
        <w:t xml:space="preserve">require the Government Accountability Office to conduct a study and issue a report, within two years of enactment, on federal programs for violence survivors, including to analyze gaps in such programs and steps taken to ensure survivors have access to programs that support their financial stability.</w:t>
      </w:r>
      <w:r>
        <w:t xml:space="preserve">”</w:t>
      </w:r>
      <w:r>
        <w:t xml:space="preserve"> </w:t>
      </w:r>
      <w:r>
        <w:t xml:space="preserve">The vote was on passage. The House passed the bill by a vote of 228-200. [House Vote 336,</w:t>
      </w:r>
      <w:r>
        <w:t xml:space="preserve"> </w:t>
      </w:r>
      <w:hyperlink r:id="rId20">
        <w:r>
          <w:rPr>
            <w:rStyle w:val="Hyperlink"/>
          </w:rPr>
          <w:t xml:space="preserve">10/26/21</w:t>
        </w:r>
      </w:hyperlink>
      <w:r>
        <w:t xml:space="preserve">; Congressional Quarterly,</w:t>
      </w:r>
      <w:r>
        <w:t xml:space="preserve"> </w:t>
      </w:r>
      <w:hyperlink r:id="rId21">
        <w:r>
          <w:rPr>
            <w:rStyle w:val="Hyperlink"/>
          </w:rPr>
          <w:t xml:space="preserve">10/26/21</w:t>
        </w:r>
      </w:hyperlink>
      <w:r>
        <w:t xml:space="preserve">; Congressional Actions,</w:t>
      </w:r>
      <w:r>
        <w:t xml:space="preserve"> </w:t>
      </w:r>
      <w:hyperlink r:id="rId22">
        <w:r>
          <w:rPr>
            <w:rStyle w:val="Hyperlink"/>
          </w:rPr>
          <w:t xml:space="preserve">H.R. 2119</w:t>
        </w:r>
      </w:hyperlink>
      <w:r>
        <w:t xml:space="preserve">]</w:t>
      </w:r>
    </w:p>
    <w:p>
      <w:pPr>
        <w:pStyle w:val="BodyText"/>
      </w:pPr>
      <w:r>
        <w:rPr>
          <w:bCs/>
          <w:b/>
        </w:rPr>
        <w:t xml:space="preserve">2021: Schweikert Voted For An Amendment That Would Require The Government Accountability Office To Examine The National And Special Issue Resource Centers On The Effectiveness Of Grant Recipients.</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require the Government Accountability Office to review national and special issue resource centers and report to Congress on the effectiveness of resource center grant recipients.</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p>
      <w:pPr>
        <w:pStyle w:val="BodyText"/>
      </w:pPr>
      <w:r>
        <w:rPr>
          <w:bCs/>
          <w:b/>
        </w:rPr>
        <w:t xml:space="preserve">2021: Schweikert Voted Against An Amendment That Would Require A Report On Outreach Efforts To Racial And Ethnic Minorities, Disabled Individuals, Tribal Populations, And Geographically-Isolated Individuals In Order To Determine Increased Accessibility To Domestic, Dating And Family Violence Services.</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require the Government Accountability Office to include in a report to Congress required by the bill information on outreach efforts to racial and ethnic minorities, individuals with disabilities, tribal populations and individuals who are geographically isolated to determine ways to increase the availability and ease of access of such groups to domestic, dating and family violence services.</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31"/>
    <w:bookmarkStart w:id="32" w:name="housing-and-shelter-services"/>
    <w:p>
      <w:pPr>
        <w:pStyle w:val="Heading3"/>
      </w:pPr>
      <w:r>
        <w:t xml:space="preserve">Housing And Shelter Services</w:t>
      </w:r>
    </w:p>
    <w:p>
      <w:pPr>
        <w:pStyle w:val="FirstParagraph"/>
      </w:pPr>
      <w:r>
        <w:rPr>
          <w:bCs/>
          <w:b/>
        </w:rPr>
        <w:t xml:space="preserve">2021: Schweikert Voted Against An Amendment That Would Add Housing And Shelter Services To Services Provided By State Domestic Violence Coalitions Who Would Receive Grants.</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add housing and shelter services to the list of services to be provided by state domestic violence coalitions receiving grants under the bill.</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32"/>
    <w:bookmarkStart w:id="33" w:name="Xa74a927b0cf76fa6d7874d0cdf4c8bd916c822a"/>
    <w:p>
      <w:pPr>
        <w:pStyle w:val="Heading3"/>
      </w:pPr>
      <w:r>
        <w:t xml:space="preserve">Mental Health And Substance Abuse Treatment Providers</w:t>
      </w:r>
    </w:p>
    <w:p>
      <w:pPr>
        <w:pStyle w:val="FirstParagraph"/>
      </w:pPr>
      <w:r>
        <w:rPr>
          <w:bCs/>
          <w:b/>
        </w:rPr>
        <w:t xml:space="preserve">2021: Schweikert Voted Against An Amendment That Would Add Mental Health And Substance Abuse Treatment Providers To The List Of Which Domestic Violence Coalitions May Collaborate With To Be Eligible For A Cooperative Agreement With Health And Human Services.</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add mental health and substance use disorder treatment providers to the list of local community representatives with which domestic violence coalitions can partner in order to be eligible for a cooperative agreement with the Health and Human Services Department to implement and evaluate local and culturally specific violence prevention strategies.</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33"/>
    <w:bookmarkStart w:id="34" w:name="native-hawaiian-resource-center"/>
    <w:p>
      <w:pPr>
        <w:pStyle w:val="Heading3"/>
      </w:pPr>
      <w:r>
        <w:t xml:space="preserve">Native Hawaiian Resource Center</w:t>
      </w:r>
    </w:p>
    <w:p>
      <w:pPr>
        <w:pStyle w:val="FirstParagraph"/>
      </w:pPr>
      <w:r>
        <w:rPr>
          <w:bCs/>
          <w:b/>
        </w:rPr>
        <w:t xml:space="preserve">2021: Schweikert Voted Against An Amendment That Would Establish A Native Hawaiian Resource Center To Support Responses To Domestic Dating And Family Violence.</w:t>
      </w:r>
      <w:r>
        <w:t xml:space="preserve"> </w:t>
      </w:r>
      <w:r>
        <w:t xml:space="preserve">In October 2021, Schweikert voted against en bloc amendments no. 1 to the Family Violence Prevention and Services Improvement Act of 2021 which would, according to Congressional Quarterly,</w:t>
      </w:r>
      <w:r>
        <w:t xml:space="preserve"> </w:t>
      </w:r>
      <w:r>
        <w:t xml:space="preserve">“</w:t>
      </w:r>
      <w:r>
        <w:t xml:space="preserve">establish a Native Hawaiian resource center to enhance the capacity of Native Hawaiian organizations to respond to domestic, dating and family violence, including coordinating projects and providing comprehensive community education.</w:t>
      </w:r>
      <w:r>
        <w:t xml:space="preserve">”</w:t>
      </w:r>
      <w:r>
        <w:t xml:space="preserve"> </w:t>
      </w:r>
      <w:r>
        <w:t xml:space="preserve">The vote was on the adoption of amendments. The House adopted the amendments by a vote of 238-189. [House Vote 334,</w:t>
      </w:r>
      <w:r>
        <w:t xml:space="preserve"> </w:t>
      </w:r>
      <w:hyperlink r:id="rId23">
        <w:r>
          <w:rPr>
            <w:rStyle w:val="Hyperlink"/>
          </w:rPr>
          <w:t xml:space="preserve">10/26/21</w:t>
        </w:r>
      </w:hyperlink>
      <w:r>
        <w:t xml:space="preserve">; Congressional Quarterly,</w:t>
      </w:r>
      <w:r>
        <w:t xml:space="preserve"> </w:t>
      </w:r>
      <w:hyperlink r:id="rId24">
        <w:r>
          <w:rPr>
            <w:rStyle w:val="Hyperlink"/>
          </w:rPr>
          <w:t xml:space="preserve">10/26/21</w:t>
        </w:r>
      </w:hyperlink>
      <w:r>
        <w:t xml:space="preserve">; Congressional Actions,</w:t>
      </w:r>
      <w:r>
        <w:t xml:space="preserve"> </w:t>
      </w:r>
      <w:hyperlink r:id="rId25">
        <w:r>
          <w:rPr>
            <w:rStyle w:val="Hyperlink"/>
          </w:rPr>
          <w:t xml:space="preserve">H.Amdt. 134</w:t>
        </w:r>
      </w:hyperlink>
      <w:r>
        <w:t xml:space="preserve">; Congressional Actions,</w:t>
      </w:r>
      <w:r>
        <w:t xml:space="preserve"> </w:t>
      </w:r>
      <w:hyperlink r:id="rId22">
        <w:r>
          <w:rPr>
            <w:rStyle w:val="Hyperlink"/>
          </w:rPr>
          <w:t xml:space="preserve">H.R. 2119</w:t>
        </w:r>
      </w:hyperlink>
      <w:r>
        <w:t xml:space="preserve">]</w:t>
      </w:r>
    </w:p>
    <w:bookmarkEnd w:id="34"/>
    <w:bookmarkStart w:id="35" w:name="prohibiting-funds-for-abortion-services"/>
    <w:p>
      <w:pPr>
        <w:pStyle w:val="Heading3"/>
      </w:pPr>
      <w:r>
        <w:t xml:space="preserve">Prohibiting Funds For Abortion Services</w:t>
      </w:r>
    </w:p>
    <w:p>
      <w:pPr>
        <w:pStyle w:val="FirstParagraph"/>
      </w:pPr>
      <w:r>
        <w:rPr>
          <w:bCs/>
          <w:b/>
        </w:rPr>
        <w:t xml:space="preserve">2021: Schweikert Voted For An Amendment That Would Prohibit Usage Of Funds For Abortion Services.</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specify that the bill would not authorize payments for abortion services or referrals for such services.</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bookmarkEnd w:id="35"/>
    <w:bookmarkStart w:id="36" w:name="Xbe508a7a1c7ccc947f8fc2986ffd85cbacec7e8"/>
    <w:p>
      <w:pPr>
        <w:pStyle w:val="Heading3"/>
      </w:pPr>
      <w:r>
        <w:t xml:space="preserve">Prohibiting Sexual Orientation And Gender Identity Discrimination</w:t>
      </w:r>
    </w:p>
    <w:p>
      <w:pPr>
        <w:pStyle w:val="FirstParagraph"/>
      </w:pPr>
      <w:r>
        <w:rPr>
          <w:bCs/>
          <w:b/>
        </w:rPr>
        <w:t xml:space="preserve">2021: Schweikert Voted Against Prohibiting Discrimination Based On Sexual Orientation And Gender Identity In Family Violence Prevention Programs.</w:t>
      </w:r>
      <w:r>
        <w:t xml:space="preserve"> </w:t>
      </w:r>
      <w:r>
        <w:t xml:space="preserve">In October 2021, Schweikert voted against the Family Violence Prevention and Services Improvement Act of 2021 which would, according to Congressional Quarterly,</w:t>
      </w:r>
      <w:r>
        <w:t xml:space="preserve"> </w:t>
      </w:r>
      <w:r>
        <w:t xml:space="preserve">“</w:t>
      </w:r>
      <w:r>
        <w:t xml:space="preserve">prohibit discrimination based on sexual orientation or gender identity in programs funded by state formula grants.</w:t>
      </w:r>
      <w:r>
        <w:t xml:space="preserve">”</w:t>
      </w:r>
      <w:r>
        <w:t xml:space="preserve"> </w:t>
      </w:r>
      <w:r>
        <w:t xml:space="preserve">The vote was on passage. The House passed the bill by a vote of 228-200. [House Vote 336,</w:t>
      </w:r>
      <w:r>
        <w:t xml:space="preserve"> </w:t>
      </w:r>
      <w:hyperlink r:id="rId20">
        <w:r>
          <w:rPr>
            <w:rStyle w:val="Hyperlink"/>
          </w:rPr>
          <w:t xml:space="preserve">10/26/21</w:t>
        </w:r>
      </w:hyperlink>
      <w:r>
        <w:t xml:space="preserve">; Congressional Quarterly,</w:t>
      </w:r>
      <w:r>
        <w:t xml:space="preserve"> </w:t>
      </w:r>
      <w:hyperlink r:id="rId21">
        <w:r>
          <w:rPr>
            <w:rStyle w:val="Hyperlink"/>
          </w:rPr>
          <w:t xml:space="preserve">10/26/21</w:t>
        </w:r>
      </w:hyperlink>
      <w:r>
        <w:t xml:space="preserve">; Congressional Actions,</w:t>
      </w:r>
      <w:r>
        <w:t xml:space="preserve"> </w:t>
      </w:r>
      <w:hyperlink r:id="rId22">
        <w:r>
          <w:rPr>
            <w:rStyle w:val="Hyperlink"/>
          </w:rPr>
          <w:t xml:space="preserve">H.R. 2119</w:t>
        </w:r>
      </w:hyperlink>
      <w:r>
        <w:t xml:space="preserve">]</w:t>
      </w:r>
    </w:p>
    <w:bookmarkEnd w:id="36"/>
    <w:bookmarkStart w:id="37" w:name="X44532271ce42c8c134a5e77ced5066714ac8570"/>
    <w:p>
      <w:pPr>
        <w:pStyle w:val="Heading3"/>
      </w:pPr>
      <w:r>
        <w:t xml:space="preserve">Reauthorizing The Family Violence Prevention And Services Act</w:t>
      </w:r>
    </w:p>
    <w:p>
      <w:pPr>
        <w:pStyle w:val="FirstParagraph"/>
      </w:pPr>
      <w:r>
        <w:rPr>
          <w:bCs/>
          <w:b/>
        </w:rPr>
        <w:t xml:space="preserve">2021: Schweikert Voted For An Amendment That Would Reauthorize The Family Violence Prevention And Services Act At $270 Million Annually, Instead Of $328 Million, Through FY 2026.</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replace the text of the bill with language that would reauthorize Family Violence Prevention and Services Act programs at $270 million annually through fiscal 2026.</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bookmarkEnd w:id="37"/>
    <w:bookmarkStart w:id="38" w:name="Xea87974ebee4bd5ffe67c7ddfb5dba069af8095"/>
    <w:p>
      <w:pPr>
        <w:pStyle w:val="Heading3"/>
      </w:pPr>
      <w:r>
        <w:t xml:space="preserve">Reinstating One-To-Five Match Requirement</w:t>
      </w:r>
    </w:p>
    <w:p>
      <w:pPr>
        <w:pStyle w:val="FirstParagraph"/>
      </w:pPr>
      <w:r>
        <w:rPr>
          <w:bCs/>
          <w:b/>
        </w:rPr>
        <w:t xml:space="preserve">2021: Schweikert Voted For An Amendment That Would Reinstate The One-To-Five State Match Requirement For States Receiving Aid To Address Domestic, Dating And Family Violence.</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reinstate the one-to-five state match requirement for funding received by states through state formula grants to address domestic, dating and family violence.</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bookmarkEnd w:id="38"/>
    <w:bookmarkStart w:id="39" w:name="reports-on-performance"/>
    <w:p>
      <w:pPr>
        <w:pStyle w:val="Heading3"/>
      </w:pPr>
      <w:r>
        <w:t xml:space="preserve">Reports On Performance</w:t>
      </w:r>
    </w:p>
    <w:p>
      <w:pPr>
        <w:pStyle w:val="FirstParagraph"/>
      </w:pPr>
      <w:r>
        <w:rPr>
          <w:bCs/>
          <w:b/>
        </w:rPr>
        <w:t xml:space="preserve">2021: Schweikert Voted For An Amendment That Would Require Biennial Health And human Services Reports To Include Information On Performance Of Grant Recipients And To Avoid Duplicative Funding Usages.</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add requirements for a biennial HHS report on funded activities and effectiveness of FVPSA programs, including to require information on grant recipient performance reports and avoiding uses of funding that are duplicative with other federal or state funds.</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bookmarkEnd w:id="39"/>
    <w:bookmarkStart w:id="40" w:name="special-issue-resource-centers"/>
    <w:p>
      <w:pPr>
        <w:pStyle w:val="Heading3"/>
      </w:pPr>
      <w:r>
        <w:t xml:space="preserve">Special Issue Resource Centers</w:t>
      </w:r>
    </w:p>
    <w:p>
      <w:pPr>
        <w:pStyle w:val="FirstParagraph"/>
      </w:pPr>
      <w:r>
        <w:rPr>
          <w:bCs/>
          <w:b/>
        </w:rPr>
        <w:t xml:space="preserve">2021: Schweikert Voted For An Amendment That Would Establish A Special Issue Resource Center To Target Specific Areas Of Domestic Violence Intervention And Prevention Before Awarding Any Grants.</w:t>
      </w:r>
      <w:r>
        <w:t xml:space="preserve"> </w:t>
      </w:r>
      <w:r>
        <w:t xml:space="preserve">In October 2021, Schweikert voted for en bloc amendments no. 2 to the Family Violence Prevention and Services Improvement Act of 2021 which would, according to Congressional Quarterly,</w:t>
      </w:r>
      <w:r>
        <w:t xml:space="preserve"> </w:t>
      </w:r>
      <w:r>
        <w:t xml:space="preserve">“</w:t>
      </w:r>
      <w:r>
        <w:t xml:space="preserve">require the Health and Human Services Department to notify Congress at least 120 days before awarding any grants to establish a special issue resource center to address a specific area of domestic violence intervention and prevention.</w:t>
      </w:r>
      <w:r>
        <w:t xml:space="preserve">”</w:t>
      </w:r>
      <w:r>
        <w:t xml:space="preserve"> </w:t>
      </w:r>
      <w:r>
        <w:t xml:space="preserve">The vote was on the adoption of amendments. The House rejected the amendments by a vote of 175-250. [House Vote 335,</w:t>
      </w:r>
      <w:r>
        <w:t xml:space="preserve"> </w:t>
      </w:r>
      <w:hyperlink r:id="rId28">
        <w:r>
          <w:rPr>
            <w:rStyle w:val="Hyperlink"/>
          </w:rPr>
          <w:t xml:space="preserve">10/26/21</w:t>
        </w:r>
      </w:hyperlink>
      <w:r>
        <w:t xml:space="preserve">; Congressional Quarterly,</w:t>
      </w:r>
      <w:r>
        <w:t xml:space="preserve"> </w:t>
      </w:r>
      <w:hyperlink r:id="rId29">
        <w:r>
          <w:rPr>
            <w:rStyle w:val="Hyperlink"/>
          </w:rPr>
          <w:t xml:space="preserve">10/26/21</w:t>
        </w:r>
      </w:hyperlink>
      <w:r>
        <w:t xml:space="preserve">; Congressional Actions,</w:t>
      </w:r>
      <w:r>
        <w:t xml:space="preserve"> </w:t>
      </w:r>
      <w:hyperlink r:id="rId30">
        <w:r>
          <w:rPr>
            <w:rStyle w:val="Hyperlink"/>
          </w:rPr>
          <w:t xml:space="preserve">H.Amdt. 135</w:t>
        </w:r>
      </w:hyperlink>
      <w:r>
        <w:t xml:space="preserve">; Congressional Actions,</w:t>
      </w:r>
      <w:r>
        <w:t xml:space="preserve"> </w:t>
      </w:r>
      <w:hyperlink r:id="rId22">
        <w:r>
          <w:rPr>
            <w:rStyle w:val="Hyperlink"/>
          </w:rPr>
          <w:t xml:space="preserve">H.R. 2119</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1/roll334.xml" TargetMode="External" /><Relationship Type="http://schemas.openxmlformats.org/officeDocument/2006/relationships/hyperlink" Id="rId28" Target="http://clerk.house.gov/evs/2021/roll335.xml" TargetMode="External" /><Relationship Type="http://schemas.openxmlformats.org/officeDocument/2006/relationships/hyperlink" Id="rId20" Target="http://clerk.house.gov/evs/2021/roll336.xml" TargetMode="External" /><Relationship Type="http://schemas.openxmlformats.org/officeDocument/2006/relationships/hyperlink" Id="rId24" Target="https://plus.cq.com/vote/2021/H/334?4" TargetMode="External" /><Relationship Type="http://schemas.openxmlformats.org/officeDocument/2006/relationships/hyperlink" Id="rId29" Target="https://plus.cq.com/vote/2021/H/335?3" TargetMode="External" /><Relationship Type="http://schemas.openxmlformats.org/officeDocument/2006/relationships/hyperlink" Id="rId21" Target="https://plus.cq.com/vote/2021/H/336?4" TargetMode="External" /><Relationship Type="http://schemas.openxmlformats.org/officeDocument/2006/relationships/hyperlink" Id="rId25" Target="https://www.congress.gov/amendment/117th-congress/house-amendment/134/actions?r=2&amp;s=a" TargetMode="External" /><Relationship Type="http://schemas.openxmlformats.org/officeDocument/2006/relationships/hyperlink" Id="rId30" Target="https://www.congress.gov/amendment/117th-congress/house-amendment/135/actions?r=1&amp;s=a" TargetMode="External" /><Relationship Type="http://schemas.openxmlformats.org/officeDocument/2006/relationships/hyperlink" Id="rId22" Target="https://www.congress.gov/bill/117th-congress/house-bill/2119/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1/roll334.xml" TargetMode="External" /><Relationship Type="http://schemas.openxmlformats.org/officeDocument/2006/relationships/hyperlink" Id="rId28" Target="http://clerk.house.gov/evs/2021/roll335.xml" TargetMode="External" /><Relationship Type="http://schemas.openxmlformats.org/officeDocument/2006/relationships/hyperlink" Id="rId20" Target="http://clerk.house.gov/evs/2021/roll336.xml" TargetMode="External" /><Relationship Type="http://schemas.openxmlformats.org/officeDocument/2006/relationships/hyperlink" Id="rId24" Target="https://plus.cq.com/vote/2021/H/334?4" TargetMode="External" /><Relationship Type="http://schemas.openxmlformats.org/officeDocument/2006/relationships/hyperlink" Id="rId29" Target="https://plus.cq.com/vote/2021/H/335?3" TargetMode="External" /><Relationship Type="http://schemas.openxmlformats.org/officeDocument/2006/relationships/hyperlink" Id="rId21" Target="https://plus.cq.com/vote/2021/H/336?4" TargetMode="External" /><Relationship Type="http://schemas.openxmlformats.org/officeDocument/2006/relationships/hyperlink" Id="rId25" Target="https://www.congress.gov/amendment/117th-congress/house-amendment/134/actions?r=2&amp;s=a" TargetMode="External" /><Relationship Type="http://schemas.openxmlformats.org/officeDocument/2006/relationships/hyperlink" Id="rId30" Target="https://www.congress.gov/amendment/117th-congress/house-amendment/135/actions?r=1&amp;s=a" TargetMode="External" /><Relationship Type="http://schemas.openxmlformats.org/officeDocument/2006/relationships/hyperlink" Id="rId22" Target="https://www.congress.gov/bill/117th-congress/house-bill/21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