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disclosures"/>
    <w:p>
      <w:pPr>
        <w:pStyle w:val="Heading1"/>
      </w:pPr>
      <w:r>
        <w:t xml:space="preserve">Disclosures</w:t>
      </w:r>
    </w:p>
    <w:bookmarkStart w:id="27" w:name="Xa23dc7e8f718c3c7c8eec81e2af5e95e36a35ac"/>
    <w:p>
      <w:pPr>
        <w:pStyle w:val="Heading3"/>
      </w:pPr>
      <w:r>
        <w:t xml:space="preserve">Requiring Tax Returns And Disclosures From The President And Vice President</w:t>
      </w:r>
    </w:p>
    <w:p>
      <w:pPr>
        <w:pStyle w:val="FirstParagraph"/>
      </w:pPr>
      <w:r>
        <w:rPr>
          <w:bCs/>
          <w:b/>
        </w:rPr>
        <w:t xml:space="preserve">2021: Schweikert Voted Against Requiring The President And Vice President To Disclose Any Conflicts Of Interest And Submit Their Tax Returns For The Previous 10 Years.</w:t>
      </w:r>
      <w:r>
        <w:t xml:space="preserve"> </w:t>
      </w:r>
      <w:r>
        <w:t xml:space="preserve">In March 2021, Schweikert voted against the For The People Act which would, according to Congressional Quarterly,</w:t>
      </w:r>
      <w:r>
        <w:t xml:space="preserve"> </w:t>
      </w:r>
      <w:r>
        <w:t xml:space="preserve">“</w:t>
      </w:r>
      <w:r>
        <w:t xml:space="preserve">require the president and vice president to divest any financial interests that pose a conflict of interest and to regularly submit tax returns for the previous 10 years to the FEC.</w:t>
      </w:r>
      <w:r>
        <w:t xml:space="preserve">”</w:t>
      </w:r>
      <w:r>
        <w:t xml:space="preserve"> </w:t>
      </w:r>
      <w:r>
        <w:t xml:space="preserve">The vote was on passage. The House passed the bill by a vote of 220-210. The Senate did not take substantive action on the bill. [House Vote 62,</w:t>
      </w:r>
      <w:r>
        <w:t xml:space="preserve"> </w:t>
      </w:r>
      <w:hyperlink r:id="rId20">
        <w:r>
          <w:rPr>
            <w:rStyle w:val="Hyperlink"/>
          </w:rPr>
          <w:t xml:space="preserve">3/3/21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3/3/21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Schweikert Voted Against Requiring Presidential And Vice Presidential Candidates Disclose Their Tax Returns As Part Of A Larger Anti-Corruption And Democracy Reform Bill.</w:t>
      </w:r>
      <w:r>
        <w:t xml:space="preserve"> </w:t>
      </w:r>
      <w:r>
        <w:t xml:space="preserve">In March 2019, Schweikert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CBS,</w:t>
      </w:r>
      <w:r>
        <w:t xml:space="preserve"> </w:t>
      </w:r>
      <w:r>
        <w:t xml:space="preserve">“</w:t>
      </w:r>
      <w:r>
        <w:t xml:space="preserve">H.R. 1 would require presidential and vice-presidential candidates to disclose their income tax returns and wants paper ballots to be used in federal elections, mainly to reduce the risk of electronic voting machines being hacked.</w:t>
      </w:r>
      <w:r>
        <w:t xml:space="preserve">”</w:t>
      </w:r>
      <w:r>
        <w:t xml:space="preserve"> </w:t>
      </w:r>
      <w:r>
        <w:t xml:space="preserve">The overall was, also according to CBS News,</w:t>
      </w:r>
      <w:r>
        <w:t xml:space="preserve"> </w:t>
      </w:r>
      <w:r>
        <w:t xml:space="preserve">“</w:t>
      </w:r>
      <w:r>
        <w:t xml:space="preserve">the most sweeping anti-corruption measure passed by the House of Representatives in a generation, by a vote of 234 to 193. The bill focuses on voting rights, campaign finance, and government ethics.</w:t>
      </w:r>
      <w:r>
        <w:t xml:space="preserve">”</w:t>
      </w:r>
      <w:r>
        <w:t xml:space="preserve"> </w:t>
      </w:r>
      <w:r>
        <w:t xml:space="preserve">The vote was on passage. The House passed the bill by a vote of 234 to 193. [House Vote 118,</w:t>
      </w:r>
      <w:r>
        <w:t xml:space="preserve"> </w:t>
      </w:r>
      <w:hyperlink r:id="rId23">
        <w:r>
          <w:rPr>
            <w:rStyle w:val="Hyperlink"/>
          </w:rPr>
          <w:t xml:space="preserve">3/8/19</w:t>
        </w:r>
      </w:hyperlink>
      <w:r>
        <w:t xml:space="preserve">; CBS News,</w:t>
      </w:r>
      <w:r>
        <w:t xml:space="preserve"> </w:t>
      </w:r>
      <w:hyperlink r:id="rId24">
        <w:r>
          <w:rPr>
            <w:rStyle w:val="Hyperlink"/>
          </w:rPr>
          <w:t xml:space="preserve">3/8/19</w:t>
        </w:r>
      </w:hyperlink>
      <w:r>
        <w:t xml:space="preserve">; Congressional Actions,</w:t>
      </w:r>
      <w:r>
        <w:t xml:space="preserve"> </w:t>
      </w:r>
      <w:hyperlink r:id="rId25">
        <w:r>
          <w:rPr>
            <w:rStyle w:val="Hyperlink"/>
          </w:rPr>
          <w:t xml:space="preserve">H.R. 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Candidates Would Be Required To Release Ten Years Of Personal And Business Tax Returns.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legislation would require US presidents, vice presidents and presidential nominees to disclose their tax returns. Specifically, it requires the release of 10 years of personal and business tax returns -- a provision that would apply to the current President. Trump broke with past precedent by refusing to release his tax returns while running for office.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6">
        <w:r>
          <w:rPr>
            <w:rStyle w:val="Hyperlink"/>
          </w:rPr>
          <w:t xml:space="preserve">3/8/19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19/roll118.xml" TargetMode="External" /><Relationship Type="http://schemas.openxmlformats.org/officeDocument/2006/relationships/hyperlink" Id="rId20" Target="http://clerk.house.gov/evs/2021/roll062.xml" TargetMode="External" /><Relationship Type="http://schemas.openxmlformats.org/officeDocument/2006/relationships/hyperlink" Id="rId21" Target="https://plus.cq.com/vote/2021/H/62?4" TargetMode="External" /><Relationship Type="http://schemas.openxmlformats.org/officeDocument/2006/relationships/hyperlink" Id="rId24" Target="https://www.cbsnews.com/news/house-passes-hr-1-sweeping-anti-corruption-and-voting-rights-legislation-today-2019-03-08/" TargetMode="External" /><Relationship Type="http://schemas.openxmlformats.org/officeDocument/2006/relationships/hyperlink" Id="rId26" Target="https://www.cnn.com/2019/03/08/politics/house-democrats-hr1-ethics-tax-returns-voting-rights/index.html" TargetMode="External" /><Relationship Type="http://schemas.openxmlformats.org/officeDocument/2006/relationships/hyperlink" Id="rId25" Target="https://www.congress.gov/bill/116th-congress/house-bill/1/all-actions" TargetMode="External" /><Relationship Type="http://schemas.openxmlformats.org/officeDocument/2006/relationships/hyperlink" Id="rId22" Target="https://www.congress.gov/bill/117th-congress/house-bill/1/actions?q=%7b%22search%22%3A%5B%22hr1%22%5D%7d&amp;r=1&amp;s=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19/roll118.xml" TargetMode="External" /><Relationship Type="http://schemas.openxmlformats.org/officeDocument/2006/relationships/hyperlink" Id="rId20" Target="http://clerk.house.gov/evs/2021/roll062.xml" TargetMode="External" /><Relationship Type="http://schemas.openxmlformats.org/officeDocument/2006/relationships/hyperlink" Id="rId21" Target="https://plus.cq.com/vote/2021/H/62?4" TargetMode="External" /><Relationship Type="http://schemas.openxmlformats.org/officeDocument/2006/relationships/hyperlink" Id="rId24" Target="https://www.cbsnews.com/news/house-passes-hr-1-sweeping-anti-corruption-and-voting-rights-legislation-today-2019-03-08/" TargetMode="External" /><Relationship Type="http://schemas.openxmlformats.org/officeDocument/2006/relationships/hyperlink" Id="rId26" Target="https://www.cnn.com/2019/03/08/politics/house-democrats-hr1-ethics-tax-returns-voting-rights/index.html" TargetMode="External" /><Relationship Type="http://schemas.openxmlformats.org/officeDocument/2006/relationships/hyperlink" Id="rId25" Target="https://www.congress.gov/bill/116th-congress/house-bill/1/all-actions" TargetMode="External" /><Relationship Type="http://schemas.openxmlformats.org/officeDocument/2006/relationships/hyperlink" Id="rId22" Target="https://www.congress.gov/bill/117th-congress/house-bill/1/actions?q=%7b%22search%22%3A%5B%22hr1%22%5D%7d&amp;r=1&amp;s=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2026-01-27T02:09:54Z</dcterms:created>
  <dcterms:modified xsi:type="dcterms:W3CDTF">2026-01-27T02:09:54Z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