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congressional-pay"/>
    <w:p>
      <w:pPr>
        <w:pStyle w:val="Heading1"/>
      </w:pPr>
      <w:r>
        <w:t xml:space="preserve">Congressional Pay</w:t>
      </w:r>
    </w:p>
    <w:p>
      <w:pPr>
        <w:pStyle w:val="FirstParagraph"/>
      </w:pPr>
      <w:r>
        <w:rPr>
          <w:bCs/>
          <w:b/>
        </w:rPr>
        <w:t xml:space="preserve">2018: Schweikert Voted Against The $1.3 Trillion FY 2018 Omnibus Spending Deal Which Raised Spending By $138 Billion Over FY 2017 Levels; Legislation Also Continued The Freeze On Congressional Pay.</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Style w:val="Compact"/>
      </w:pPr>
      <w:r>
        <w:rPr>
          <w:bCs/>
          <w:b/>
        </w:rPr>
        <w:t xml:space="preserve">Bill Prevented A Pay Raise For Members Of Congress And The Senate.</w:t>
      </w:r>
      <w:r>
        <w:t xml:space="preserve"> </w:t>
      </w:r>
      <w:r>
        <w:t xml:space="preserve">According to Congressional Quarterly,</w:t>
      </w:r>
      <w:r>
        <w:t xml:space="preserve"> </w:t>
      </w:r>
      <w:r>
        <w:t xml:space="preserve">“</w:t>
      </w:r>
      <w:r>
        <w:t xml:space="preserve">The measure includes language to continue the freeze on the pay of members of Congress, thereby preventing any pay increase for FY 2018. A freeze on lawmakers' salaries has been in place since 2010.</w:t>
      </w:r>
      <w:r>
        <w:t xml:space="preserve">”</w:t>
      </w:r>
      <w:r>
        <w:t xml:space="preserve"> </w:t>
      </w:r>
      <w:r>
        <w:t xml:space="preserve">[Congressional Quarterly,</w:t>
      </w:r>
      <w:r>
        <w:t xml:space="preserve"> </w:t>
      </w:r>
      <w:hyperlink r:id="rId21">
        <w:r>
          <w:rPr>
            <w:rStyle w:val="Hyperlink"/>
          </w:rPr>
          <w:t xml:space="preserve">3/22/18</w:t>
        </w:r>
      </w:hyperlink>
      <w:r>
        <w:t xml:space="preserve">]</w:t>
      </w:r>
    </w:p>
    <w:p>
      <w:pPr>
        <w:pStyle w:val="FirstParagraph"/>
      </w:pPr>
      <w:r>
        <w:rPr>
          <w:bCs/>
          <w:b/>
        </w:rPr>
        <w:t xml:space="preserve">2017: Schweikert Voted For An FY 18</w:t>
      </w:r>
      <w:r>
        <w:rPr>
          <w:bCs/>
          <w:b/>
        </w:rPr>
        <w:t xml:space="preserve"> </w:t>
      </w:r>
      <w:r>
        <w:rPr>
          <w:bCs/>
          <w:b/>
        </w:rPr>
        <w:t xml:space="preserve">‘</w:t>
      </w:r>
      <w:r>
        <w:rPr>
          <w:bCs/>
          <w:b/>
        </w:rPr>
        <w:t xml:space="preserve">Minibus</w:t>
      </w:r>
      <w:r>
        <w:rPr>
          <w:bCs/>
          <w:b/>
        </w:rPr>
        <w:t xml:space="preserve">’</w:t>
      </w:r>
      <w:r>
        <w:rPr>
          <w:bCs/>
          <w:b/>
        </w:rPr>
        <w:t xml:space="preserve"> </w:t>
      </w:r>
      <w:r>
        <w:rPr>
          <w:bCs/>
          <w:b/>
        </w:rPr>
        <w:t xml:space="preserve">Appropriations Bill That Continued A Pay Freeze For Members Of Congress.</w:t>
      </w:r>
      <w:r>
        <w:t xml:space="preserve"> </w:t>
      </w:r>
      <w:r>
        <w:t xml:space="preserve">In July 2017, Schweikert voted for legislation that would have, according to Congressional Quarterly,</w:t>
      </w:r>
      <w:r>
        <w:t xml:space="preserve"> </w:t>
      </w:r>
      <w:r>
        <w:t xml:space="preserve">“</w:t>
      </w:r>
      <w:r>
        <w:t xml:space="preserve">provide[d] $788 billion in discretionary funding for fiscal 2018 to various departments, agencies and legislative operations, including $658.1 billion in funding for Defense programs; $88.8 billion in net appropriations subject to discretionary caps for fiscal 2018 that would provide funding for military construction activities and for VA programs and activities; $37.6 billion in net appropriations subject to discretionary caps for fiscal 2018 that would provide funding for the Energy Department, Army Corps of Engineers, Bureau of Reclamation and related agencies; and $3.6 billion in funding fiscal 2018 for operations of the House of Representatives, joint House-Senate items and legislative branch entities such as the Library of Congress, the Capitol Police, and the Government Accountability Office. The bill would [have] provide[d] $1.6 billion in funding to U.S. Customs and Border Protection for procurement, construction and improvement of a barrier along the southern U.S. border.</w:t>
      </w:r>
      <w:r>
        <w:t xml:space="preserve">”</w:t>
      </w:r>
      <w:r>
        <w:t xml:space="preserve"> </w:t>
      </w:r>
      <w:r>
        <w:t xml:space="preserve">The vote was on the bill. The House adopted the bill by a vote of 235 to 192. The Senate took no substantive action on the legislation. [House Vote 435,</w:t>
      </w:r>
      <w:r>
        <w:t xml:space="preserve"> </w:t>
      </w:r>
      <w:hyperlink r:id="rId23">
        <w:r>
          <w:rPr>
            <w:rStyle w:val="Hyperlink"/>
          </w:rPr>
          <w:t xml:space="preserve">7/27/17</w:t>
        </w:r>
      </w:hyperlink>
      <w:r>
        <w:t xml:space="preserve">; Congressional Quarterly,</w:t>
      </w:r>
      <w:r>
        <w:t xml:space="preserve"> </w:t>
      </w:r>
      <w:hyperlink r:id="rId24">
        <w:r>
          <w:rPr>
            <w:rStyle w:val="Hyperlink"/>
          </w:rPr>
          <w:t xml:space="preserve">7/27/17</w:t>
        </w:r>
      </w:hyperlink>
      <w:r>
        <w:t xml:space="preserve">; Congressional Actions,</w:t>
      </w:r>
      <w:r>
        <w:t xml:space="preserve"> </w:t>
      </w:r>
      <w:hyperlink r:id="rId25">
        <w:r>
          <w:rPr>
            <w:rStyle w:val="Hyperlink"/>
          </w:rPr>
          <w:t xml:space="preserve">H.R. 3219</w:t>
        </w:r>
      </w:hyperlink>
      <w:r>
        <w:t xml:space="preserve">]</w:t>
      </w:r>
    </w:p>
    <w:p>
      <w:pPr>
        <w:numPr>
          <w:ilvl w:val="0"/>
          <w:numId w:val="1002"/>
        </w:numPr>
        <w:pStyle w:val="Compact"/>
      </w:pPr>
      <w:r>
        <w:rPr>
          <w:bCs/>
          <w:b/>
        </w:rPr>
        <w:t xml:space="preserve">Legislation Continued A Pay Freeze On Members Of Congress.</w:t>
      </w:r>
      <w:r>
        <w:t xml:space="preserve"> </w:t>
      </w:r>
      <w:r>
        <w:t xml:space="preserve">According to Congressional Quarterly,</w:t>
      </w:r>
      <w:r>
        <w:t xml:space="preserve"> </w:t>
      </w:r>
      <w:r>
        <w:t xml:space="preserve">“</w:t>
      </w:r>
      <w:r>
        <w:t xml:space="preserve">The measure includes language to continue the freeze on the pay of members of Congress, thereby preventing any pay increase for FY 2018. A freeze on lawmakers' salaries has been in place since 2010.</w:t>
      </w:r>
      <w:r>
        <w:t xml:space="preserve">”</w:t>
      </w:r>
      <w:r>
        <w:t xml:space="preserve"> </w:t>
      </w:r>
      <w:r>
        <w:t xml:space="preserve">[Congressional Quarterly,</w:t>
      </w:r>
      <w:r>
        <w:t xml:space="preserve"> </w:t>
      </w:r>
      <w:hyperlink r:id="rId26">
        <w:r>
          <w:rPr>
            <w:rStyle w:val="Hyperlink"/>
          </w:rPr>
          <w:t xml:space="preserve">7/25/17</w:t>
        </w:r>
      </w:hyperlink>
      <w:r>
        <w:t xml:space="preserve">]</w:t>
      </w:r>
    </w:p>
    <w:p>
      <w:pPr>
        <w:pStyle w:val="FirstParagraph"/>
      </w:pPr>
      <w:r>
        <w:rPr>
          <w:bCs/>
          <w:b/>
        </w:rPr>
        <w:t xml:space="preserve">2016: Schweikert Voted For A Continuing Resolution Funding The Government Through April 28, 2017; Legislation Included A Continued Freeze On Congressional Salary.</w:t>
      </w:r>
      <w:r>
        <w:t xml:space="preserve"> </w:t>
      </w:r>
      <w:r>
        <w:t xml:space="preserve">In December 2016, Schweikert voted for an FY 2017 continuing resolution funding the government through April 28, 2017. According to Congressional Quarterly, the legislation would have</w:t>
      </w:r>
      <w:r>
        <w:t xml:space="preserve"> </w:t>
      </w:r>
      <w:r>
        <w:t xml:space="preserve">“</w:t>
      </w:r>
      <w:r>
        <w:t xml:space="preserve">provide[d] funding for federal government operations through April 28, 2017, at an annualized discretionary rate of $1.07 trillion. The measure also would [have] provide[d] $170 million in response to the lead-contaminated drinking water system in Flint, Mich., including $100 million in capitalization grants for EPA’s Drinking Water State Revolving Fund that the city could use to repair its drinking water infrastructure. It also would [have] provide[d] $872 million for medical research and anti-opioid addiction grants and would [have] transfer[ed] a net $45 million to support extending health benefits for retired coal miners for four months. It would [have] provide[d] $10.1 billion in additional Overseas Contingency Operations funds for the Defense Department and certain other security-related accounts. The measure also would [have] provide[d] for expedited Senate consideration of legislation that would exempt President-elect Donald Trump’s pick for Defense secretary, retired Marine Corps Gen. James Mattis, from a requirement for seven years to have passed before retired military officers can be the Pentagon chief.</w:t>
      </w:r>
      <w:r>
        <w:t xml:space="preserve">”</w:t>
      </w:r>
      <w:r>
        <w:t xml:space="preserve"> </w:t>
      </w:r>
      <w:r>
        <w:t xml:space="preserve">The House agreed to the motion by a vote of 326 to 96 and the Senate later did, sending the bill to President Obama, who signed it into law. [House Vote 620,</w:t>
      </w:r>
      <w:r>
        <w:t xml:space="preserve"> </w:t>
      </w:r>
      <w:hyperlink r:id="rId27">
        <w:r>
          <w:rPr>
            <w:rStyle w:val="Hyperlink"/>
          </w:rPr>
          <w:t xml:space="preserve">12/8/16</w:t>
        </w:r>
      </w:hyperlink>
      <w:r>
        <w:t xml:space="preserve">; Congressional Quarterly,</w:t>
      </w:r>
      <w:r>
        <w:t xml:space="preserve"> </w:t>
      </w:r>
      <w:hyperlink r:id="rId28">
        <w:r>
          <w:rPr>
            <w:rStyle w:val="Hyperlink"/>
          </w:rPr>
          <w:t xml:space="preserve">12/9/16</w:t>
        </w:r>
      </w:hyperlink>
      <w:r>
        <w:t xml:space="preserve">; Congressional Actions,</w:t>
      </w:r>
      <w:r>
        <w:t xml:space="preserve"> </w:t>
      </w:r>
      <w:hyperlink r:id="rId29">
        <w:r>
          <w:rPr>
            <w:rStyle w:val="Hyperlink"/>
          </w:rPr>
          <w:t xml:space="preserve">H.R. 2028</w:t>
        </w:r>
      </w:hyperlink>
      <w:r>
        <w:t xml:space="preserve">]</w:t>
      </w:r>
    </w:p>
    <w:p>
      <w:pPr>
        <w:numPr>
          <w:ilvl w:val="0"/>
          <w:numId w:val="1003"/>
        </w:numPr>
        <w:pStyle w:val="Compact"/>
      </w:pPr>
      <w:r>
        <w:rPr>
          <w:bCs/>
          <w:b/>
        </w:rPr>
        <w:t xml:space="preserve">Legislation Included A Salary Freeze For Members Of Congress.</w:t>
      </w:r>
      <w:r>
        <w:t xml:space="preserve"> </w:t>
      </w:r>
      <w:r>
        <w:t xml:space="preserve">According to Congressional Quarterly,</w:t>
      </w:r>
      <w:r>
        <w:t xml:space="preserve"> </w:t>
      </w:r>
      <w:r>
        <w:t xml:space="preserve">“</w:t>
      </w:r>
      <w:r>
        <w:t xml:space="preserve">It also explicitly extends through April 28, 2017, a number of other programs that are set to expire, and it accommodates certain new activities, including: […] Salary Freeze — Freezes salaries for members of Congress by preventing a cost-of-living adjustment that would otherwise go into effect in January 2017.</w:t>
      </w:r>
      <w:r>
        <w:t xml:space="preserve">”</w:t>
      </w:r>
      <w:r>
        <w:t xml:space="preserve"> </w:t>
      </w:r>
      <w:r>
        <w:t xml:space="preserve">[Congressional Quarterly,</w:t>
      </w:r>
      <w:r>
        <w:t xml:space="preserve"> </w:t>
      </w:r>
      <w:hyperlink r:id="rId30">
        <w:r>
          <w:rPr>
            <w:rStyle w:val="Hyperlink"/>
          </w:rPr>
          <w:t xml:space="preserve">12/7/16</w:t>
        </w:r>
      </w:hyperlink>
      <w:r>
        <w:t xml:space="preserve">]</w:t>
      </w:r>
    </w:p>
    <w:p>
      <w:pPr>
        <w:pStyle w:val="FirstParagraph"/>
      </w:pPr>
      <w:r>
        <w:rPr>
          <w:bCs/>
          <w:b/>
        </w:rPr>
        <w:t xml:space="preserve">2016: Schweikert Voted For Extending Congressional Pay Freeze To End Of Fiscal Year 2017.</w:t>
      </w:r>
      <w:r>
        <w:t xml:space="preserve"> </w:t>
      </w:r>
      <w:r>
        <w:t xml:space="preserve">In June 2016, Schweikert voted for an FY 2017 Legislative Branch appropriations bill, which included a continuing of the pay freeze for members of Congress. According to Congressional Quarterly, the legislation would have</w:t>
      </w:r>
      <w:r>
        <w:t xml:space="preserve"> </w:t>
      </w:r>
      <w:r>
        <w:t xml:space="preserve">“</w:t>
      </w:r>
      <w:r>
        <w:t xml:space="preserve">continue[d] the freeze on pay for members of Congress, thereby preventing any pay increase for FY 2017.</w:t>
      </w:r>
      <w:r>
        <w:t xml:space="preserve">”</w:t>
      </w:r>
      <w:r>
        <w:t xml:space="preserve"> </w:t>
      </w:r>
      <w:r>
        <w:t xml:space="preserve">The bill also would have</w:t>
      </w:r>
      <w:r>
        <w:t xml:space="preserve"> </w:t>
      </w:r>
      <w:r>
        <w:t xml:space="preserve">“</w:t>
      </w:r>
      <w:r>
        <w:t xml:space="preserve">instruct[ed] the Library of Congress to maintain subject headings that reflect terminology used in Title 8 of the U.S. Code, which deals with immigration and nationality. The library earlier this year decided to stop using the term</w:t>
      </w:r>
      <w:r>
        <w:t xml:space="preserve"> </w:t>
      </w:r>
      <w:r>
        <w:t xml:space="preserve">‘</w:t>
      </w:r>
      <w:r>
        <w:t xml:space="preserve">illegal aliens,</w:t>
      </w:r>
      <w:r>
        <w:t xml:space="preserve">’</w:t>
      </w:r>
      <w:r>
        <w:t xml:space="preserve"> </w:t>
      </w:r>
      <w:r>
        <w:t xml:space="preserve">determining that the term had become pejorative.</w:t>
      </w:r>
      <w:r>
        <w:t xml:space="preserve">”</w:t>
      </w:r>
      <w:r>
        <w:t xml:space="preserve"> </w:t>
      </w:r>
      <w:r>
        <w:t xml:space="preserve">The overall legislation would have, also according to Congressional Quarterly,</w:t>
      </w:r>
      <w:r>
        <w:t xml:space="preserve"> </w:t>
      </w:r>
      <w:r>
        <w:t xml:space="preserve">“</w:t>
      </w:r>
      <w:r>
        <w:t xml:space="preserve">provide[d] $3.5 billion for legislative branch operations, excluding Senate operations, in fiscal 2017. The total would [have] include[d] $1.2 billion for House operations, $629 million for the Library of Congress, $533 million for the Government Accountability Office, $552 million for the Architect of the Capitol and $391 million for the Capitol Police.</w:t>
      </w:r>
      <w:r>
        <w:t xml:space="preserve">”</w:t>
      </w:r>
      <w:r>
        <w:t xml:space="preserve"> </w:t>
      </w:r>
      <w:r>
        <w:t xml:space="preserve">The vote was on passage. The House passed the bill by a vote of 233 to 175. The legislation was later turned into a CR, which became law. [House Vote 294,</w:t>
      </w:r>
      <w:r>
        <w:t xml:space="preserve"> </w:t>
      </w:r>
      <w:hyperlink r:id="rId31">
        <w:r>
          <w:rPr>
            <w:rStyle w:val="Hyperlink"/>
          </w:rPr>
          <w:t xml:space="preserve">6/10/16</w:t>
        </w:r>
      </w:hyperlink>
      <w:r>
        <w:t xml:space="preserve">; Congressional Quarterly,</w:t>
      </w:r>
      <w:r>
        <w:t xml:space="preserve"> </w:t>
      </w:r>
      <w:hyperlink r:id="rId32">
        <w:r>
          <w:rPr>
            <w:rStyle w:val="Hyperlink"/>
          </w:rPr>
          <w:t xml:space="preserve">6/10/16</w:t>
        </w:r>
      </w:hyperlink>
      <w:r>
        <w:t xml:space="preserve">; Congressional Quarterly,</w:t>
      </w:r>
      <w:r>
        <w:t xml:space="preserve"> </w:t>
      </w:r>
      <w:hyperlink r:id="rId33">
        <w:r>
          <w:rPr>
            <w:rStyle w:val="Hyperlink"/>
          </w:rPr>
          <w:t xml:space="preserve">6/6/16</w:t>
        </w:r>
      </w:hyperlink>
      <w:r>
        <w:t xml:space="preserve">; Congressional Actions,</w:t>
      </w:r>
      <w:r>
        <w:t xml:space="preserve"> </w:t>
      </w:r>
      <w:hyperlink r:id="rId34">
        <w:r>
          <w:rPr>
            <w:rStyle w:val="Hyperlink"/>
          </w:rPr>
          <w:t xml:space="preserve">H.R. 5352</w:t>
        </w:r>
      </w:hyperlink>
      <w:r>
        <w:t xml:space="preserve">]</w:t>
      </w:r>
    </w:p>
    <w:p>
      <w:pPr>
        <w:pStyle w:val="BodyText"/>
      </w:pPr>
      <w:r>
        <w:rPr>
          <w:bCs/>
          <w:b/>
        </w:rPr>
        <w:t xml:space="preserve">2015: Schweikert Voted To Freeze Congressional Salaries As Part Of The FY 2016 Legislative Branch Appropriations Bill.</w:t>
      </w:r>
      <w:r>
        <w:t xml:space="preserve"> </w:t>
      </w:r>
      <w:r>
        <w:t xml:space="preserve">In May 2015, Schweikert voted for the FY 2016 legislative branch appropriations bill. According to Congressional Quarterly, the legislation would have</w:t>
      </w:r>
      <w:r>
        <w:t xml:space="preserve"> </w:t>
      </w:r>
      <w:r>
        <w:t xml:space="preserve">“</w:t>
      </w:r>
      <w:r>
        <w:t xml:space="preserve">$3.3 billion for legislative branch operations, excluding Senate operations, in fiscal 2016. The total would include $1.2 billion for House operations, $591 million in net appropriations for the Library of Congress, $522 million for the Government Accountability Office, $492 million for the Architect of the Capitol and $369 million for the Capitol Police. As amended, the bill would provide no funding for the Open World Leadership Center.</w:t>
      </w:r>
      <w:r>
        <w:t xml:space="preserve">”</w:t>
      </w:r>
      <w:r>
        <w:t xml:space="preserve"> </w:t>
      </w:r>
      <w:r>
        <w:t xml:space="preserve">In addition, also according to Congressional Quarterly, the legislation</w:t>
      </w:r>
      <w:r>
        <w:t xml:space="preserve"> </w:t>
      </w:r>
      <w:r>
        <w:t xml:space="preserve">“</w:t>
      </w:r>
      <w:r>
        <w:t xml:space="preserve">continues to freeze the salaries of members of Congress, preventing any pay increase for FY 2016.</w:t>
      </w:r>
      <w:r>
        <w:t xml:space="preserve">”</w:t>
      </w:r>
      <w:r>
        <w:t xml:space="preserve"> </w:t>
      </w:r>
      <w:r>
        <w:t xml:space="preserve">The vote was on the bill. The House approved the bill by a vote of 357 to 67. The underling legislation was later modified to be a December Continuing Resolution. [House Vote 247,</w:t>
      </w:r>
      <w:r>
        <w:t xml:space="preserve"> </w:t>
      </w:r>
      <w:hyperlink r:id="rId35">
        <w:r>
          <w:rPr>
            <w:rStyle w:val="Hyperlink"/>
          </w:rPr>
          <w:t xml:space="preserve">5/19/15</w:t>
        </w:r>
      </w:hyperlink>
      <w:r>
        <w:t xml:space="preserve">; Congressional Quarterly,</w:t>
      </w:r>
      <w:r>
        <w:t xml:space="preserve"> </w:t>
      </w:r>
      <w:hyperlink r:id="rId36">
        <w:r>
          <w:rPr>
            <w:rStyle w:val="Hyperlink"/>
          </w:rPr>
          <w:t xml:space="preserve">5/19/15</w:t>
        </w:r>
      </w:hyperlink>
      <w:r>
        <w:t xml:space="preserve">; Congressional Quarterly,</w:t>
      </w:r>
      <w:r>
        <w:t xml:space="preserve"> </w:t>
      </w:r>
      <w:hyperlink r:id="rId37">
        <w:r>
          <w:rPr>
            <w:rStyle w:val="Hyperlink"/>
          </w:rPr>
          <w:t xml:space="preserve">5/18/15</w:t>
        </w:r>
      </w:hyperlink>
      <w:r>
        <w:t xml:space="preserve">; Congressional Actions,</w:t>
      </w:r>
      <w:r>
        <w:t xml:space="preserve"> </w:t>
      </w:r>
      <w:hyperlink r:id="rId38">
        <w:r>
          <w:rPr>
            <w:rStyle w:val="Hyperlink"/>
          </w:rPr>
          <w:t xml:space="preserve">H.R. 2250</w:t>
        </w:r>
      </w:hyperlink>
      <w:r>
        <w:t xml:space="preserve">]</w:t>
      </w:r>
    </w:p>
    <w:p>
      <w:pPr>
        <w:pStyle w:val="BodyText"/>
      </w:pPr>
      <w:r>
        <w:rPr>
          <w:bCs/>
          <w:b/>
        </w:rPr>
        <w:t xml:space="preserve">October, 2013: Schweikert Voted Against Shutdown-Ending Compromise Agreement, Which Included Provision Blocking Members Of Congress From Receiving A Pay Increase During Fiscal Year 2014.</w:t>
      </w:r>
      <w:r>
        <w:t xml:space="preserve"> </w:t>
      </w:r>
      <w:r>
        <w:t xml:space="preserve">In October 2013, Schweikert voted against a bill that, among its provisions, according to Congressional Quarterly,</w:t>
      </w:r>
      <w:r>
        <w:t xml:space="preserve"> </w:t>
      </w:r>
      <w:r>
        <w:t xml:space="preserve">“</w:t>
      </w:r>
      <w:r>
        <w:t xml:space="preserve">explicitly prohibit[ed] a pay increase for members of Congress for FY 2014.</w:t>
      </w:r>
      <w:r>
        <w:t xml:space="preserve">”</w:t>
      </w:r>
      <w:r>
        <w:t xml:space="preserve"> </w:t>
      </w:r>
      <w:r>
        <w:t xml:space="preserve">The provision was part of the bill that ended the October 2013 federal government shutdown by temporarily funding the government through January 15, 2014 and effectively suspending the federal debt ceiling through February 7, 2014. The vote was on a motion to concur with the Senate’s version of the bill, which the House agreed to by a vote of 285 to 144. Afterwards, the bill was sent to the president, who signed it into law. [House Vote 550,</w:t>
      </w:r>
      <w:r>
        <w:t xml:space="preserve"> </w:t>
      </w:r>
      <w:hyperlink r:id="rId39">
        <w:r>
          <w:rPr>
            <w:rStyle w:val="Hyperlink"/>
          </w:rPr>
          <w:t xml:space="preserve">10/16/13</w:t>
        </w:r>
      </w:hyperlink>
      <w:r>
        <w:t xml:space="preserve">; Congress.gov,</w:t>
      </w:r>
      <w:r>
        <w:t xml:space="preserve"> </w:t>
      </w:r>
      <w:hyperlink r:id="rId40">
        <w:r>
          <w:rPr>
            <w:rStyle w:val="Hyperlink"/>
          </w:rPr>
          <w:t xml:space="preserve">H.R. 2775</w:t>
        </w:r>
      </w:hyperlink>
      <w:r>
        <w:t xml:space="preserve">; Congressional Quarterly,</w:t>
      </w:r>
      <w:r>
        <w:t xml:space="preserve"> </w:t>
      </w:r>
      <w:hyperlink r:id="rId41">
        <w:r>
          <w:rPr>
            <w:rStyle w:val="Hyperlink"/>
          </w:rPr>
          <w:t xml:space="preserve">10/16/13</w:t>
        </w:r>
      </w:hyperlink>
      <w:r>
        <w:t xml:space="preserve">; Congressional Actions,</w:t>
      </w:r>
      <w:r>
        <w:t xml:space="preserve"> </w:t>
      </w:r>
      <w:hyperlink r:id="rId42">
        <w:r>
          <w:rPr>
            <w:rStyle w:val="Hyperlink"/>
          </w:rPr>
          <w:t xml:space="preserve">H.R. 2775</w:t>
        </w:r>
      </w:hyperlink>
      <w:r>
        <w:t xml:space="preserve">]</w:t>
      </w:r>
    </w:p>
    <w:bookmarkStart w:id="55" w:name="pay-freeze"/>
    <w:p>
      <w:pPr>
        <w:pStyle w:val="Heading3"/>
      </w:pPr>
      <w:r>
        <w:t xml:space="preserve">Pay Freeze</w:t>
      </w:r>
    </w:p>
    <w:p>
      <w:pPr>
        <w:pStyle w:val="FirstParagraph"/>
      </w:pPr>
      <w:r>
        <w:rPr>
          <w:bCs/>
          <w:b/>
        </w:rPr>
        <w:t xml:space="preserve">2019: Schweikert Voted Against The FY 2020 Minibus Appropriations Bill, Which Continued A Freeze On Salaries Of Members Of Congress.</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continues the freeze on salaries of members of Congress, thereby preventing any pay increase for 2020; a pay freeze for lawmakers has been in place since 2009. However, it does increase the salary cap on senior staff members to $172,900 to respond to complaints that lower salaries were preventing Congress from attracting staff with the required technical expertise to address complex issues.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3">
        <w:r>
          <w:rPr>
            <w:rStyle w:val="Hyperlink"/>
          </w:rPr>
          <w:t xml:space="preserve">12/17/19</w:t>
        </w:r>
      </w:hyperlink>
      <w:r>
        <w:t xml:space="preserve">; Congressional Quarterly,</w:t>
      </w:r>
      <w:r>
        <w:t xml:space="preserve"> </w:t>
      </w:r>
      <w:hyperlink r:id="rId44">
        <w:r>
          <w:rPr>
            <w:rStyle w:val="Hyperlink"/>
          </w:rPr>
          <w:t xml:space="preserve">12/17/19</w:t>
        </w:r>
      </w:hyperlink>
      <w:r>
        <w:t xml:space="preserve">; Congressional Actions,</w:t>
      </w:r>
      <w:r>
        <w:t xml:space="preserve"> </w:t>
      </w:r>
      <w:hyperlink r:id="rId45">
        <w:r>
          <w:rPr>
            <w:rStyle w:val="Hyperlink"/>
          </w:rPr>
          <w:t xml:space="preserve">H.R.1865</w:t>
        </w:r>
      </w:hyperlink>
      <w:r>
        <w:t xml:space="preserve">]</w:t>
      </w:r>
    </w:p>
    <w:p>
      <w:pPr>
        <w:pStyle w:val="BodyText"/>
      </w:pPr>
      <w:r>
        <w:rPr>
          <w:bCs/>
          <w:b/>
        </w:rPr>
        <w:t xml:space="preserve">2015: Schweikert Voted Against Continuing The Freeze On Congressional And Senate Pay As Part Of The FY 2016 Omnibus.</w:t>
      </w:r>
      <w:r>
        <w:t xml:space="preserve"> </w:t>
      </w:r>
      <w:r>
        <w:t xml:space="preserve">In December 2015, Schweikert voted against freezing Congressional and Senate pay. According to Congressional Quarterly,</w:t>
      </w:r>
      <w:r>
        <w:t xml:space="preserve"> </w:t>
      </w:r>
      <w:r>
        <w:t xml:space="preserve">“</w:t>
      </w:r>
      <w:r>
        <w:t xml:space="preserve">Funding for House and Senate leadership offices remain flat compared with FY 2015. It continues a pay freeze on the salaries of members of Congress.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46">
        <w:r>
          <w:rPr>
            <w:rStyle w:val="Hyperlink"/>
          </w:rPr>
          <w:t xml:space="preserve">12/18/15</w:t>
        </w:r>
      </w:hyperlink>
      <w:r>
        <w:t xml:space="preserve">; Congressional Quarterly,</w:t>
      </w:r>
      <w:r>
        <w:t xml:space="preserve"> </w:t>
      </w:r>
      <w:hyperlink r:id="rId47">
        <w:r>
          <w:rPr>
            <w:rStyle w:val="Hyperlink"/>
          </w:rPr>
          <w:t xml:space="preserve">12/18/15</w:t>
        </w:r>
      </w:hyperlink>
      <w:r>
        <w:t xml:space="preserve">; Congressional Quarterly,</w:t>
      </w:r>
      <w:r>
        <w:t xml:space="preserve"> </w:t>
      </w:r>
      <w:hyperlink r:id="rId48">
        <w:r>
          <w:rPr>
            <w:rStyle w:val="Hyperlink"/>
          </w:rPr>
          <w:t xml:space="preserve">12/15/15</w:t>
        </w:r>
      </w:hyperlink>
      <w:r>
        <w:t xml:space="preserve">; Congressional Quarterly,</w:t>
      </w:r>
      <w:r>
        <w:t xml:space="preserve"> </w:t>
      </w:r>
      <w:hyperlink r:id="rId49">
        <w:r>
          <w:rPr>
            <w:rStyle w:val="Hyperlink"/>
          </w:rPr>
          <w:t xml:space="preserve">12/17/15</w:t>
        </w:r>
      </w:hyperlink>
      <w:r>
        <w:t xml:space="preserve">; Congressional Actions,</w:t>
      </w:r>
      <w:r>
        <w:t xml:space="preserve"> </w:t>
      </w:r>
      <w:hyperlink r:id="rId50">
        <w:r>
          <w:rPr>
            <w:rStyle w:val="Hyperlink"/>
          </w:rPr>
          <w:t xml:space="preserve">H.R. 2029</w:t>
        </w:r>
      </w:hyperlink>
      <w:r>
        <w:t xml:space="preserve">]</w:t>
      </w:r>
    </w:p>
    <w:p>
      <w:pPr>
        <w:pStyle w:val="BodyText"/>
      </w:pPr>
      <w:r>
        <w:rPr>
          <w:bCs/>
          <w:b/>
        </w:rPr>
        <w:t xml:space="preserve">2013: Schweikert Voted To Extend The Freeze In Congressional Pay For An Additional Three Months Thru End Of December 2013.</w:t>
      </w:r>
      <w:r>
        <w:t xml:space="preserve"> </w:t>
      </w:r>
      <w:r>
        <w:t xml:space="preserve">In February 2013, Schweikert voted for a standalone bill that, according to Congressional Quarterly, would have</w:t>
      </w:r>
      <w:r>
        <w:t xml:space="preserve"> </w:t>
      </w:r>
      <w:r>
        <w:t xml:space="preserve">“</w:t>
      </w:r>
      <w:r>
        <w:t xml:space="preserve">extend[ed] the current statutory pay freeze for federal civilian employees — including members of Congress — through Dec. 31, 2013. That would effectively extend the current pay freeze for federal workers by another eight months and the pay freeze for lawmakers by another three months. It would not affect an authorized increase in military pay.</w:t>
      </w:r>
      <w:r>
        <w:t xml:space="preserve">”</w:t>
      </w:r>
      <w:r>
        <w:t xml:space="preserve"> </w:t>
      </w:r>
      <w:r>
        <w:t xml:space="preserve">The House passed the bill by a vote of 261 to 154. Subsequently, the bill was sent to the Senate, which, as of December, 2013, had not taken any substantive action on it. [House Vote 44,</w:t>
      </w:r>
      <w:r>
        <w:t xml:space="preserve"> </w:t>
      </w:r>
      <w:hyperlink r:id="rId51">
        <w:r>
          <w:rPr>
            <w:rStyle w:val="Hyperlink"/>
          </w:rPr>
          <w:t xml:space="preserve">2/15/13</w:t>
        </w:r>
      </w:hyperlink>
      <w:r>
        <w:t xml:space="preserve">; Congressional Quarterly,</w:t>
      </w:r>
      <w:r>
        <w:t xml:space="preserve"> </w:t>
      </w:r>
      <w:hyperlink r:id="rId52">
        <w:r>
          <w:rPr>
            <w:rStyle w:val="Hyperlink"/>
          </w:rPr>
          <w:t xml:space="preserve">2/11/13</w:t>
        </w:r>
      </w:hyperlink>
      <w:r>
        <w:t xml:space="preserve">; Congressional Actions,</w:t>
      </w:r>
      <w:r>
        <w:t xml:space="preserve"> </w:t>
      </w:r>
      <w:hyperlink r:id="rId53">
        <w:r>
          <w:rPr>
            <w:rStyle w:val="Hyperlink"/>
          </w:rPr>
          <w:t xml:space="preserve">H.R. 273</w:t>
        </w:r>
      </w:hyperlink>
      <w:r>
        <w:t xml:space="preserve">]</w:t>
      </w:r>
    </w:p>
    <w:p>
      <w:pPr>
        <w:numPr>
          <w:ilvl w:val="0"/>
          <w:numId w:val="1004"/>
        </w:numPr>
        <w:pStyle w:val="Compact"/>
      </w:pPr>
      <w:r>
        <w:rPr>
          <w:bCs/>
          <w:b/>
        </w:rPr>
        <w:t xml:space="preserve">Congressional Pay Frozen At 2009 Pay Levels Through Fiscal Year 2013.</w:t>
      </w:r>
      <w:r>
        <w:t xml:space="preserve"> </w:t>
      </w:r>
      <w:r>
        <w:t xml:space="preserve">According to Congressional Quarterly,</w:t>
      </w:r>
      <w:r>
        <w:t xml:space="preserve"> </w:t>
      </w:r>
      <w:r>
        <w:t xml:space="preserve">“</w:t>
      </w:r>
      <w:r>
        <w:t xml:space="preserve">Federal employees have been subject to a statutorily mandated two-year pay freeze that was first enacted in 2010 under the Continuing Appropriations and Surface Transportation Extensions Act (PL 111-322), while lawmakers have blocked pay increases for themselves since 2009. […] The Fiscal Cliff Agreement (PL 112-240) enacted earlier this month [sic: January 2013] extended the pay freeze for members of Congress through Sept. 30, 2013, the end of the current fiscal year.</w:t>
      </w:r>
      <w:r>
        <w:t xml:space="preserve">”</w:t>
      </w:r>
      <w:r>
        <w:t xml:space="preserve"> </w:t>
      </w:r>
      <w:r>
        <w:t xml:space="preserve">[Congressional Quarterly,</w:t>
      </w:r>
      <w:r>
        <w:t xml:space="preserve"> </w:t>
      </w:r>
      <w:hyperlink r:id="rId52">
        <w:r>
          <w:rPr>
            <w:rStyle w:val="Hyperlink"/>
          </w:rPr>
          <w:t xml:space="preserve">2/11/13</w:t>
        </w:r>
      </w:hyperlink>
      <w:r>
        <w:t xml:space="preserve">; Congressional Actions,</w:t>
      </w:r>
      <w:r>
        <w:t xml:space="preserve"> </w:t>
      </w:r>
      <w:hyperlink r:id="rId54">
        <w:r>
          <w:rPr>
            <w:rStyle w:val="Hyperlink"/>
          </w:rPr>
          <w:t xml:space="preserve">H.R. 8</w:t>
        </w:r>
      </w:hyperlink>
      <w:r>
        <w:t xml:space="preserve">]</w:t>
      </w:r>
    </w:p>
    <w:bookmarkEnd w:id="55"/>
    <w:bookmarkStart w:id="60" w:name="pay-raise-block"/>
    <w:p>
      <w:pPr>
        <w:pStyle w:val="Heading3"/>
      </w:pPr>
      <w:r>
        <w:t xml:space="preserve">Pay Raise Block</w:t>
      </w:r>
    </w:p>
    <w:p>
      <w:pPr>
        <w:pStyle w:val="FirstParagraph"/>
      </w:pPr>
      <w:r>
        <w:rPr>
          <w:bCs/>
          <w:b/>
        </w:rPr>
        <w:t xml:space="preserve">2017: Schweikert Voted Against The May 2017 FY 2017 Omnibus Appropriations Bill That Continued Blocking Congressional Pay Raises.</w:t>
      </w:r>
      <w:r>
        <w:t xml:space="preserve"> </w:t>
      </w:r>
      <w:r>
        <w:t xml:space="preserve">In May 2017, Schweikert voted against the FY 2017 omnibus appropriations bill that would keep much of the government open and would have provided $1.16 trillion in discretionary spending. According to Congressional Quarterly, the legislation</w:t>
      </w:r>
      <w:r>
        <w:t xml:space="preserve"> </w:t>
      </w:r>
      <w:r>
        <w:t xml:space="preserve">“</w:t>
      </w:r>
      <w:r>
        <w:t xml:space="preserve">include[d] language to continue the freeze on the pay of members of Congress, thereby preventing any pay increase for FY 2017. A freeze on lawmakers’ salaries has been in place since 2010.</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56">
        <w:r>
          <w:rPr>
            <w:rStyle w:val="Hyperlink"/>
          </w:rPr>
          <w:t xml:space="preserve">5/3/17</w:t>
        </w:r>
      </w:hyperlink>
      <w:r>
        <w:t xml:space="preserve">; Congressional Quarterly,</w:t>
      </w:r>
      <w:r>
        <w:t xml:space="preserve"> </w:t>
      </w:r>
      <w:hyperlink r:id="rId57">
        <w:r>
          <w:rPr>
            <w:rStyle w:val="Hyperlink"/>
          </w:rPr>
          <w:t xml:space="preserve">5/2/17</w:t>
        </w:r>
      </w:hyperlink>
      <w:r>
        <w:t xml:space="preserve">; Congressional Quarterly,</w:t>
      </w:r>
      <w:r>
        <w:t xml:space="preserve"> </w:t>
      </w:r>
      <w:hyperlink r:id="rId58">
        <w:r>
          <w:rPr>
            <w:rStyle w:val="Hyperlink"/>
          </w:rPr>
          <w:t xml:space="preserve">5/4/17</w:t>
        </w:r>
      </w:hyperlink>
      <w:r>
        <w:t xml:space="preserve">; Congressional Actions,</w:t>
      </w:r>
      <w:r>
        <w:t xml:space="preserve"> </w:t>
      </w:r>
      <w:hyperlink r:id="rId59">
        <w:r>
          <w:rPr>
            <w:rStyle w:val="Hyperlink"/>
          </w:rPr>
          <w:t xml:space="preserve">H.R. 244</w:t>
        </w:r>
      </w:hyperlink>
      <w:r>
        <w:t xml:space="preserve">]</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beta.congress.gov/bill/113th-congress/house-bill/2775" TargetMode="External" /><Relationship Type="http://schemas.openxmlformats.org/officeDocument/2006/relationships/hyperlink" Id="rId51" Target="http://clerk.house.gov/evs/2013/roll044.xml" TargetMode="External" /><Relationship Type="http://schemas.openxmlformats.org/officeDocument/2006/relationships/hyperlink" Id="rId39" Target="http://clerk.house.gov/evs/2013/roll550.xml" TargetMode="External" /><Relationship Type="http://schemas.openxmlformats.org/officeDocument/2006/relationships/hyperlink" Id="rId35" Target="http://clerk.house.gov/evs/2015/roll247.xml" TargetMode="External" /><Relationship Type="http://schemas.openxmlformats.org/officeDocument/2006/relationships/hyperlink" Id="rId46" Target="http://clerk.house.gov/evs/2015/roll705.xml" TargetMode="External" /><Relationship Type="http://schemas.openxmlformats.org/officeDocument/2006/relationships/hyperlink" Id="rId31" Target="http://clerk.house.gov/evs/2016/roll294.xml" TargetMode="External" /><Relationship Type="http://schemas.openxmlformats.org/officeDocument/2006/relationships/hyperlink" Id="rId27" Target="http://clerk.house.gov/evs/2016/roll620.xml" TargetMode="External" /><Relationship Type="http://schemas.openxmlformats.org/officeDocument/2006/relationships/hyperlink" Id="rId56" Target="http://clerk.house.gov/evs/2017/roll249.xml" TargetMode="External" /><Relationship Type="http://schemas.openxmlformats.org/officeDocument/2006/relationships/hyperlink" Id="rId23" Target="http://clerk.house.gov/evs/2017/roll435.xml" TargetMode="External" /><Relationship Type="http://schemas.openxmlformats.org/officeDocument/2006/relationships/hyperlink" Id="rId20" Target="http://clerk.house.gov/evs/2018/roll127.xml" TargetMode="External" /><Relationship Type="http://schemas.openxmlformats.org/officeDocument/2006/relationships/hyperlink" Id="rId43" Target="http://clerk.house.gov/evs/2019/roll689.xml" TargetMode="External" /><Relationship Type="http://schemas.openxmlformats.org/officeDocument/2006/relationships/hyperlink" Id="rId52" Target="http://cq.com/doc/har-4217872/6" TargetMode="External" /><Relationship Type="http://schemas.openxmlformats.org/officeDocument/2006/relationships/hyperlink" Id="rId41" Target="http://cq.com/doc/har-4362870/2" TargetMode="External" /><Relationship Type="http://schemas.openxmlformats.org/officeDocument/2006/relationships/hyperlink" Id="rId28" Target="http://cq.com/vote/2016/S/161?8" TargetMode="External" /><Relationship Type="http://schemas.openxmlformats.org/officeDocument/2006/relationships/hyperlink" Id="rId58" Target="http://cq.com/vote/2017/S/121?0" TargetMode="External" /><Relationship Type="http://schemas.openxmlformats.org/officeDocument/2006/relationships/hyperlink" Id="rId54" Target="http://thomas.loc.gov/cgi-bin/bdquery/z?d112:HR00008:@@@R" TargetMode="External" /><Relationship Type="http://schemas.openxmlformats.org/officeDocument/2006/relationships/hyperlink" Id="rId37" Target="http://www.cq.com/doc/har-4685605?14" TargetMode="External" /><Relationship Type="http://schemas.openxmlformats.org/officeDocument/2006/relationships/hyperlink" Id="rId49" Target="http://www.cq.com/doc/har-4809119?25" TargetMode="External" /><Relationship Type="http://schemas.openxmlformats.org/officeDocument/2006/relationships/hyperlink" Id="rId33" Target="http://www.cq.com/doc/har-4902567?58" TargetMode="External" /><Relationship Type="http://schemas.openxmlformats.org/officeDocument/2006/relationships/hyperlink" Id="rId30" Target="http://www.cq.com/doc/har-5001088?19&amp;search=chfXMj4N" TargetMode="External" /><Relationship Type="http://schemas.openxmlformats.org/officeDocument/2006/relationships/hyperlink" Id="rId57" Target="http://www.cq.com/doc/har-5094280?4" TargetMode="External" /><Relationship Type="http://schemas.openxmlformats.org/officeDocument/2006/relationships/hyperlink" Id="rId26" Target="http://www.cq.com/doc/har-5149442?5" TargetMode="External" /><Relationship Type="http://schemas.openxmlformats.org/officeDocument/2006/relationships/hyperlink" Id="rId21" Target="http://www.cq.com/doc/har-5287294?5" TargetMode="External" /><Relationship Type="http://schemas.openxmlformats.org/officeDocument/2006/relationships/hyperlink" Id="rId36" Target="http://www.cq.com/vote/2015/H/247?11" TargetMode="External" /><Relationship Type="http://schemas.openxmlformats.org/officeDocument/2006/relationships/hyperlink" Id="rId47" Target="http://www.cq.com/vote/2015/S/339?20" TargetMode="External" /><Relationship Type="http://schemas.openxmlformats.org/officeDocument/2006/relationships/hyperlink" Id="rId48" Target="http://www.cq.com/vote/2015/h/705?20" TargetMode="External" /><Relationship Type="http://schemas.openxmlformats.org/officeDocument/2006/relationships/hyperlink" Id="rId32" Target="http://www.cq.com/vote/2016/H/294?55" TargetMode="External" /><Relationship Type="http://schemas.openxmlformats.org/officeDocument/2006/relationships/hyperlink" Id="rId24" Target="http://www.cq.com/vote/2017/H/435?2" TargetMode="External" /><Relationship Type="http://schemas.openxmlformats.org/officeDocument/2006/relationships/hyperlink" Id="rId44" Target="https://plus.cq.com/vote/2019/H/689?8" TargetMode="External" /><Relationship Type="http://schemas.openxmlformats.org/officeDocument/2006/relationships/hyperlink" Id="rId53" Target="https://www.congress.gov/bill/113th-congress/house-bill/273/all-actions" TargetMode="External" /><Relationship Type="http://schemas.openxmlformats.org/officeDocument/2006/relationships/hyperlink" Id="rId42" Target="https://www.congress.gov/bill/113th-congress/house-bill/2775/all-actions" TargetMode="External" /><Relationship Type="http://schemas.openxmlformats.org/officeDocument/2006/relationships/hyperlink" Id="rId29" Target="https://www.congress.gov/bill/114th-congress/house-bill/2028/all-actions" TargetMode="External" /><Relationship Type="http://schemas.openxmlformats.org/officeDocument/2006/relationships/hyperlink" Id="rId50" Target="https://www.congress.gov/bill/114th-congress/house-bill/2029/all-actions" TargetMode="External" /><Relationship Type="http://schemas.openxmlformats.org/officeDocument/2006/relationships/hyperlink" Id="rId38" Target="https://www.congress.gov/bill/114th-congress/house-bill/2250/all-actions" TargetMode="External" /><Relationship Type="http://schemas.openxmlformats.org/officeDocument/2006/relationships/hyperlink" Id="rId34" Target="https://www.congress.gov/bill/114th-congress/house-bill/5325/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59" Target="https://www.congress.gov/bill/115th-congress/house-bill/244/all-actions" TargetMode="External" /><Relationship Type="http://schemas.openxmlformats.org/officeDocument/2006/relationships/hyperlink" Id="rId25" Target="https://www.congress.gov/bill/115th-congress/house-bill/3219/all-actions" TargetMode="External" /><Relationship Type="http://schemas.openxmlformats.org/officeDocument/2006/relationships/hyperlink" Id="rId45" Target="https://www.congress.gov/bill/116th-congress/house-bill/1865/all-actions?q=%7b%22search%22%3A%5B%22hr+1865%22%5D%7d&amp;s=4&amp;r=1" TargetMode="External" /></Relationships>
</file>

<file path=word/_rels/footnotes.xml.rels><?xml version="1.0" encoding="UTF-8"?><Relationships xmlns="http://schemas.openxmlformats.org/package/2006/relationships"><Relationship Type="http://schemas.openxmlformats.org/officeDocument/2006/relationships/hyperlink" Id="rId40" Target="http://beta.congress.gov/bill/113th-congress/house-bill/2775" TargetMode="External" /><Relationship Type="http://schemas.openxmlformats.org/officeDocument/2006/relationships/hyperlink" Id="rId51" Target="http://clerk.house.gov/evs/2013/roll044.xml" TargetMode="External" /><Relationship Type="http://schemas.openxmlformats.org/officeDocument/2006/relationships/hyperlink" Id="rId39" Target="http://clerk.house.gov/evs/2013/roll550.xml" TargetMode="External" /><Relationship Type="http://schemas.openxmlformats.org/officeDocument/2006/relationships/hyperlink" Id="rId35" Target="http://clerk.house.gov/evs/2015/roll247.xml" TargetMode="External" /><Relationship Type="http://schemas.openxmlformats.org/officeDocument/2006/relationships/hyperlink" Id="rId46" Target="http://clerk.house.gov/evs/2015/roll705.xml" TargetMode="External" /><Relationship Type="http://schemas.openxmlformats.org/officeDocument/2006/relationships/hyperlink" Id="rId31" Target="http://clerk.house.gov/evs/2016/roll294.xml" TargetMode="External" /><Relationship Type="http://schemas.openxmlformats.org/officeDocument/2006/relationships/hyperlink" Id="rId27" Target="http://clerk.house.gov/evs/2016/roll620.xml" TargetMode="External" /><Relationship Type="http://schemas.openxmlformats.org/officeDocument/2006/relationships/hyperlink" Id="rId56" Target="http://clerk.house.gov/evs/2017/roll249.xml" TargetMode="External" /><Relationship Type="http://schemas.openxmlformats.org/officeDocument/2006/relationships/hyperlink" Id="rId23" Target="http://clerk.house.gov/evs/2017/roll435.xml" TargetMode="External" /><Relationship Type="http://schemas.openxmlformats.org/officeDocument/2006/relationships/hyperlink" Id="rId20" Target="http://clerk.house.gov/evs/2018/roll127.xml" TargetMode="External" /><Relationship Type="http://schemas.openxmlformats.org/officeDocument/2006/relationships/hyperlink" Id="rId43" Target="http://clerk.house.gov/evs/2019/roll689.xml" TargetMode="External" /><Relationship Type="http://schemas.openxmlformats.org/officeDocument/2006/relationships/hyperlink" Id="rId52" Target="http://cq.com/doc/har-4217872/6" TargetMode="External" /><Relationship Type="http://schemas.openxmlformats.org/officeDocument/2006/relationships/hyperlink" Id="rId41" Target="http://cq.com/doc/har-4362870/2" TargetMode="External" /><Relationship Type="http://schemas.openxmlformats.org/officeDocument/2006/relationships/hyperlink" Id="rId28" Target="http://cq.com/vote/2016/S/161?8" TargetMode="External" /><Relationship Type="http://schemas.openxmlformats.org/officeDocument/2006/relationships/hyperlink" Id="rId58" Target="http://cq.com/vote/2017/S/121?0" TargetMode="External" /><Relationship Type="http://schemas.openxmlformats.org/officeDocument/2006/relationships/hyperlink" Id="rId54" Target="http://thomas.loc.gov/cgi-bin/bdquery/z?d112:HR00008:@@@R" TargetMode="External" /><Relationship Type="http://schemas.openxmlformats.org/officeDocument/2006/relationships/hyperlink" Id="rId37" Target="http://www.cq.com/doc/har-4685605?14" TargetMode="External" /><Relationship Type="http://schemas.openxmlformats.org/officeDocument/2006/relationships/hyperlink" Id="rId49" Target="http://www.cq.com/doc/har-4809119?25" TargetMode="External" /><Relationship Type="http://schemas.openxmlformats.org/officeDocument/2006/relationships/hyperlink" Id="rId33" Target="http://www.cq.com/doc/har-4902567?58" TargetMode="External" /><Relationship Type="http://schemas.openxmlformats.org/officeDocument/2006/relationships/hyperlink" Id="rId30" Target="http://www.cq.com/doc/har-5001088?19&amp;search=chfXMj4N" TargetMode="External" /><Relationship Type="http://schemas.openxmlformats.org/officeDocument/2006/relationships/hyperlink" Id="rId57" Target="http://www.cq.com/doc/har-5094280?4" TargetMode="External" /><Relationship Type="http://schemas.openxmlformats.org/officeDocument/2006/relationships/hyperlink" Id="rId26" Target="http://www.cq.com/doc/har-5149442?5" TargetMode="External" /><Relationship Type="http://schemas.openxmlformats.org/officeDocument/2006/relationships/hyperlink" Id="rId21" Target="http://www.cq.com/doc/har-5287294?5" TargetMode="External" /><Relationship Type="http://schemas.openxmlformats.org/officeDocument/2006/relationships/hyperlink" Id="rId36" Target="http://www.cq.com/vote/2015/H/247?11" TargetMode="External" /><Relationship Type="http://schemas.openxmlformats.org/officeDocument/2006/relationships/hyperlink" Id="rId47" Target="http://www.cq.com/vote/2015/S/339?20" TargetMode="External" /><Relationship Type="http://schemas.openxmlformats.org/officeDocument/2006/relationships/hyperlink" Id="rId48" Target="http://www.cq.com/vote/2015/h/705?20" TargetMode="External" /><Relationship Type="http://schemas.openxmlformats.org/officeDocument/2006/relationships/hyperlink" Id="rId32" Target="http://www.cq.com/vote/2016/H/294?55" TargetMode="External" /><Relationship Type="http://schemas.openxmlformats.org/officeDocument/2006/relationships/hyperlink" Id="rId24" Target="http://www.cq.com/vote/2017/H/435?2" TargetMode="External" /><Relationship Type="http://schemas.openxmlformats.org/officeDocument/2006/relationships/hyperlink" Id="rId44" Target="https://plus.cq.com/vote/2019/H/689?8" TargetMode="External" /><Relationship Type="http://schemas.openxmlformats.org/officeDocument/2006/relationships/hyperlink" Id="rId53" Target="https://www.congress.gov/bill/113th-congress/house-bill/273/all-actions" TargetMode="External" /><Relationship Type="http://schemas.openxmlformats.org/officeDocument/2006/relationships/hyperlink" Id="rId42" Target="https://www.congress.gov/bill/113th-congress/house-bill/2775/all-actions" TargetMode="External" /><Relationship Type="http://schemas.openxmlformats.org/officeDocument/2006/relationships/hyperlink" Id="rId29" Target="https://www.congress.gov/bill/114th-congress/house-bill/2028/all-actions" TargetMode="External" /><Relationship Type="http://schemas.openxmlformats.org/officeDocument/2006/relationships/hyperlink" Id="rId50" Target="https://www.congress.gov/bill/114th-congress/house-bill/2029/all-actions" TargetMode="External" /><Relationship Type="http://schemas.openxmlformats.org/officeDocument/2006/relationships/hyperlink" Id="rId38" Target="https://www.congress.gov/bill/114th-congress/house-bill/2250/all-actions" TargetMode="External" /><Relationship Type="http://schemas.openxmlformats.org/officeDocument/2006/relationships/hyperlink" Id="rId34" Target="https://www.congress.gov/bill/114th-congress/house-bill/5325/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59" Target="https://www.congress.gov/bill/115th-congress/house-bill/244/all-actions" TargetMode="External" /><Relationship Type="http://schemas.openxmlformats.org/officeDocument/2006/relationships/hyperlink" Id="rId25" Target="https://www.congress.gov/bill/115th-congress/house-bill/3219/all-actions" TargetMode="External" /><Relationship Type="http://schemas.openxmlformats.org/officeDocument/2006/relationships/hyperlink" Id="rId45" Target="https://www.congress.gov/bill/116th-congress/house-bill/1865/all-actions?q=%7b%22search%22%3A%5B%22hr+1865%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