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uicide"/>
    <w:p>
      <w:pPr>
        <w:pStyle w:val="Heading1"/>
      </w:pPr>
      <w:r>
        <w:t xml:space="preserve">Suicide</w:t>
      </w:r>
    </w:p>
    <w:bookmarkStart w:id="24" w:name="va-suicide-prevention-coordinators"/>
    <w:p>
      <w:pPr>
        <w:pStyle w:val="Heading3"/>
      </w:pPr>
      <w:r>
        <w:t xml:space="preserve">VA Suicide Prevention Coordinators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$1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VA Suicide Prevention Coordinators.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7</w:t>
      </w:r>
      <w:r>
        <w:t xml:space="preserve"> </w:t>
      </w:r>
      <w:r>
        <w:t xml:space="preserve">to the Transportation, Housing and Urban Development, and Related</w:t>
      </w:r>
      <w:r>
        <w:t xml:space="preserve"> </w:t>
      </w:r>
      <w:r>
        <w:t xml:space="preserve">Agencies Appropriations Act, 2023, which would, in part,</w:t>
      </w:r>
      <w:r>
        <w:t xml:space="preserve"> </w:t>
      </w:r>
      <w:r>
        <w:t xml:space="preserve">“</w:t>
      </w:r>
      <w:r>
        <w:t xml:space="preserve">reallocate $1</w:t>
      </w:r>
      <w:r>
        <w:t xml:space="preserve"> </w:t>
      </w:r>
      <w:r>
        <w:t xml:space="preserve">million for VA medical services, intended to support VA suicide</w:t>
      </w:r>
      <w:r>
        <w:t xml:space="preserve"> </w:t>
      </w:r>
      <w:r>
        <w:t xml:space="preserve">prevention coordinators.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355-56. [House Vote 379,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9.xml" TargetMode="External" /><Relationship Type="http://schemas.openxmlformats.org/officeDocument/2006/relationships/hyperlink" Id="rId21" Target="https://plus.cq.com/vote/2022/H/379?0" TargetMode="External" /><Relationship Type="http://schemas.openxmlformats.org/officeDocument/2006/relationships/hyperlink" Id="rId22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9.xml" TargetMode="External" /><Relationship Type="http://schemas.openxmlformats.org/officeDocument/2006/relationships/hyperlink" Id="rId21" Target="https://plus.cq.com/vote/2022/H/379?0" TargetMode="External" /><Relationship Type="http://schemas.openxmlformats.org/officeDocument/2006/relationships/hyperlink" Id="rId22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