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excise-taxes"/>
    <w:p>
      <w:pPr>
        <w:pStyle w:val="Heading1"/>
      </w:pPr>
      <w:r>
        <w:t xml:space="preserve">Excise Taxes</w:t>
      </w:r>
    </w:p>
    <w:bookmarkStart w:id="25" w:name="corporate-stock-buybacks"/>
    <w:p>
      <w:pPr>
        <w:pStyle w:val="Heading3"/>
      </w:pPr>
      <w:r>
        <w:t xml:space="preserve">Corporate Stock Buybacks</w:t>
      </w:r>
    </w:p>
    <w:p>
      <w:pPr>
        <w:pStyle w:val="FirstParagraph"/>
      </w:pPr>
      <w:r>
        <w:rPr>
          <w:bCs/>
          <w:b/>
        </w:rPr>
        <w:t xml:space="preserve">2022: Fitzpatrick Voted Against Imposing A 1% Excise Tax On Corporate</w:t>
      </w:r>
      <w:r>
        <w:rPr>
          <w:bCs/>
          <w:b/>
        </w:rPr>
        <w:t xml:space="preserve"> </w:t>
      </w:r>
      <w:r>
        <w:rPr>
          <w:bCs/>
          <w:b/>
        </w:rPr>
        <w:t xml:space="preserve">Stock Buybacks.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Inflation Reduction Act of 2022, which would</w:t>
      </w:r>
      <w:r>
        <w:t xml:space="preserve"> </w:t>
      </w:r>
      <w:r>
        <w:t xml:space="preserve">“</w:t>
      </w:r>
      <w:r>
        <w:t xml:space="preserve">institute a 1 percent</w:t>
      </w:r>
      <w:r>
        <w:t xml:space="preserve"> </w:t>
      </w:r>
      <w:r>
        <w:t xml:space="preserve">excise tax on corporate stock buybacks.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220-207, thus the</w:t>
      </w:r>
      <w:r>
        <w:t xml:space="preserve"> </w:t>
      </w:r>
      <w:r>
        <w:t xml:space="preserve">bill was sent to President Biden for final signage. President Biden</w:t>
      </w:r>
      <w:r>
        <w:t xml:space="preserve"> </w:t>
      </w:r>
      <w:r>
        <w:t xml:space="preserve">signed the bill and it ultimately 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Inflation Reduction Act Established A 1% Tax On Corporations</w:t>
      </w:r>
      <w:r>
        <w:rPr>
          <w:bCs/>
          <w:b/>
        </w:rPr>
        <w:t xml:space="preserve"> </w:t>
      </w:r>
      <w:r>
        <w:rPr>
          <w:bCs/>
          <w:b/>
        </w:rPr>
        <w:t xml:space="preserve">That Buy Back Their Own Stock, Which Many Legislators Stressed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Detrimental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Practice For The Economy.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Washington Post,</w:t>
      </w:r>
      <w:r>
        <w:t xml:space="preserve"> </w:t>
      </w:r>
      <w:r>
        <w:t xml:space="preserve">“</w:t>
      </w:r>
      <w:r>
        <w:t xml:space="preserve">They also approved a 1 percent tax on companies</w:t>
      </w:r>
      <w:r>
        <w:t xml:space="preserve"> </w:t>
      </w:r>
      <w:r>
        <w:t xml:space="preserve">that buy back their own stock, a practice that many party lawmakers</w:t>
      </w:r>
      <w:r>
        <w:t xml:space="preserve"> </w:t>
      </w:r>
      <w:r>
        <w:t xml:space="preserve">see as detrimental to the economy — to the benefit of wealthy</w:t>
      </w:r>
      <w:r>
        <w:t xml:space="preserve"> </w:t>
      </w:r>
      <w:r>
        <w:t xml:space="preserve">shareholders and executives.</w:t>
      </w:r>
      <w:r>
        <w:t xml:space="preserve">”</w:t>
      </w:r>
      <w:r>
        <w:t xml:space="preserve"> </w:t>
      </w:r>
      <w:r>
        <w:t xml:space="preserve">[The Washington Post,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Excise Tax Would Go Into Effect Until 2023, Which Raised</w:t>
      </w:r>
      <w:r>
        <w:rPr>
          <w:bCs/>
          <w:b/>
        </w:rPr>
        <w:t xml:space="preserve"> </w:t>
      </w:r>
      <w:r>
        <w:rPr>
          <w:bCs/>
          <w:b/>
        </w:rPr>
        <w:t xml:space="preserve">Predictions That Some Companies May Rush Buybacks Before 2023.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Instead, a 1% excise tax on stock buybacks was</w:t>
      </w:r>
      <w:r>
        <w:t xml:space="preserve"> </w:t>
      </w:r>
      <w:r>
        <w:t xml:space="preserve">introduced, and it could bring in roughly five times as much revenue</w:t>
      </w:r>
      <w:r>
        <w:t xml:space="preserve"> </w:t>
      </w:r>
      <w:r>
        <w:t xml:space="preserve">as the carried interest measure. However, it wouldn’t take effect</w:t>
      </w:r>
      <w:r>
        <w:t xml:space="preserve"> </w:t>
      </w:r>
      <w:r>
        <w:t xml:space="preserve">until next year, raising predictions of a rush of buybacks by some</w:t>
      </w:r>
      <w:r>
        <w:t xml:space="preserve"> </w:t>
      </w:r>
      <w:r>
        <w:t xml:space="preserve">companies before 2023 rolls around.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4" Target="https://www.npr.org/2022/08/07/1116190180/democrats-are-set-to-pass-a-major-climate-health-and-tax-bill-heres-whats-in-it" TargetMode="External" /><Relationship Type="http://schemas.openxmlformats.org/officeDocument/2006/relationships/hyperlink" Id="rId23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4" Target="https://www.npr.org/2022/08/07/1116190180/democrats-are-set-to-pass-a-major-climate-health-and-tax-bill-heres-whats-in-it" TargetMode="External" /><Relationship Type="http://schemas.openxmlformats.org/officeDocument/2006/relationships/hyperlink" Id="rId23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