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medicare"/>
    <w:p>
      <w:pPr>
        <w:pStyle w:val="Heading1"/>
      </w:pPr>
      <w:r>
        <w:t xml:space="preserve">Medicare</w:t>
      </w:r>
    </w:p>
    <w:bookmarkStart w:id="25" w:name="eligibility-age"/>
    <w:p>
      <w:pPr>
        <w:pStyle w:val="Heading3"/>
      </w:pPr>
      <w:r>
        <w:t xml:space="preserve">Eligibility Age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Raising The Medicare</w:t>
      </w:r>
      <w:r>
        <w:rPr>
          <w:bCs/>
          <w:b/>
        </w:rPr>
        <w:t xml:space="preserve"> </w:t>
      </w:r>
      <w:r>
        <w:rPr>
          <w:bCs/>
          <w:b/>
        </w:rPr>
        <w:t xml:space="preserve">Eligibility Age.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Resolution Called For Raising The Medicare Eligibility Age.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address the increased demands on Medicare, this budget proposes</w:t>
      </w:r>
      <w:r>
        <w:t xml:space="preserve"> </w:t>
      </w:r>
      <w:r>
        <w:t xml:space="preserve">increasing the age of Medicare so that it is aligned with the normal</w:t>
      </w:r>
      <w:r>
        <w:t xml:space="preserve"> </w:t>
      </w:r>
      <w:r>
        <w:t xml:space="preserve">retirement age for Social Security and will ensure Medicare remains</w:t>
      </w:r>
      <w:r>
        <w:t xml:space="preserve"> </w:t>
      </w:r>
      <w:r>
        <w:t xml:space="preserve">available for future generations.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Against The GOP FY 2018 Budget Resolution,</w:t>
      </w:r>
      <w:r>
        <w:rPr>
          <w:bCs/>
          <w:b/>
        </w:rPr>
        <w:t xml:space="preserve"> </w:t>
      </w:r>
      <w:r>
        <w:rPr>
          <w:bCs/>
          <w:b/>
        </w:rPr>
        <w:t xml:space="preserve">Which Started The Process Towards Tax Reform And Called For Cutting</w:t>
      </w:r>
      <w:r>
        <w:rPr>
          <w:bCs/>
          <w:b/>
        </w:rPr>
        <w:t xml:space="preserve"> </w:t>
      </w:r>
      <w:r>
        <w:rPr>
          <w:bCs/>
          <w:b/>
        </w:rPr>
        <w:t xml:space="preserve">Medicare By $473 Billion.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have, 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spending blueprint is key to Republicans’ efforts to pass tax reform</w:t>
      </w:r>
      <w:r>
        <w:t xml:space="preserve"> </w:t>
      </w:r>
      <w:r>
        <w:t xml:space="preserve">because it includes instructions that will allow the plan to avoid a</w:t>
      </w:r>
      <w:r>
        <w:t xml:space="preserve"> </w:t>
      </w:r>
      <w:r>
        <w:t xml:space="preserve">Democratic filibuster. […] The budget, meant to outline spending for</w:t>
      </w:r>
      <w:r>
        <w:t xml:space="preserve"> </w:t>
      </w:r>
      <w:r>
        <w:t xml:space="preserve">the fiscal year, was widely viewed as a mere vehicle for passing tax</w:t>
      </w:r>
      <w:r>
        <w:t xml:space="preserve"> </w:t>
      </w:r>
      <w:r>
        <w:t xml:space="preserve">reform. […] The budget would allow the Senate GOP’s tax plan to add</w:t>
      </w:r>
      <w:r>
        <w:t xml:space="preserve"> </w:t>
      </w:r>
      <w:r>
        <w:t xml:space="preserve">up to $1.5 trillion to the deficit over a decade, a proposal that has</w:t>
      </w:r>
      <w:r>
        <w:t xml:space="preserve"> </w:t>
      </w:r>
      <w:r>
        <w:t xml:space="preserve">raised concerns with fiscal hawks in the GOP. Its instructions call for</w:t>
      </w:r>
      <w:r>
        <w:t xml:space="preserve"> </w:t>
      </w:r>
      <w:r>
        <w:t xml:space="preserve">the Senate Finance Committee to report a tax bill by Nov. 13. Still, the</w:t>
      </w:r>
      <w:r>
        <w:t xml:space="preserve"> </w:t>
      </w:r>
      <w:r>
        <w:t xml:space="preserve">document outlines the Senate GOP’s political vision. It maintains</w:t>
      </w:r>
      <w:r>
        <w:t xml:space="preserve"> </w:t>
      </w:r>
      <w:r>
        <w:t xml:space="preserve">spending at 2017 levels for the year, but would then cut nondefense</w:t>
      </w:r>
      <w:r>
        <w:t xml:space="preserve"> </w:t>
      </w:r>
      <w:r>
        <w:t xml:space="preserve">spending in subsequent years, leading to a $106 billion cut in 2027. It</w:t>
      </w:r>
      <w:r>
        <w:t xml:space="preserve"> </w:t>
      </w:r>
      <w:r>
        <w:t xml:space="preserve">would also allow defense levels to continue rising at their current</w:t>
      </w:r>
      <w:r>
        <w:t xml:space="preserve"> </w:t>
      </w:r>
      <w:r>
        <w:t xml:space="preserve">rates, reaching $684 billion at the end of a decade. The resolution</w:t>
      </w:r>
      <w:r>
        <w:t xml:space="preserve"> </w:t>
      </w:r>
      <w:r>
        <w:t xml:space="preserve">also proposes $473 billion in cuts to Medicare’s baseline spending over</w:t>
      </w:r>
      <w:r>
        <w:t xml:space="preserve"> </w:t>
      </w:r>
      <w:r>
        <w:t xml:space="preserve">a decade and about $1 trillion from Medicaid, though those provisions</w:t>
      </w:r>
      <w:r>
        <w:t xml:space="preserve"> </w:t>
      </w:r>
      <w:r>
        <w:t xml:space="preserve">are not enforceable without additional legislation.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amendment. The House agreed to the</w:t>
      </w:r>
      <w:r>
        <w:t xml:space="preserve"> </w:t>
      </w:r>
      <w:r>
        <w:t xml:space="preserve">motion, thereby agreeing to the budget by a vote of 216 to 212. [House</w:t>
      </w:r>
      <w:r>
        <w:t xml:space="preserve"> </w:t>
      </w:r>
      <w:r>
        <w:t xml:space="preserve">Vote 589,</w:t>
      </w:r>
      <w:r>
        <w:t xml:space="preserve"> </w:t>
      </w:r>
      <w:hyperlink r:id="rId26">
        <w:r>
          <w:rPr>
            <w:rStyle w:val="Hyperlink"/>
          </w:rPr>
          <w:t xml:space="preserve">10/26/17</w:t>
        </w:r>
      </w:hyperlink>
      <w:r>
        <w:t xml:space="preserve">; The</w:t>
      </w:r>
      <w:r>
        <w:t xml:space="preserve"> </w:t>
      </w:r>
      <w:r>
        <w:t xml:space="preserve">Hill,</w:t>
      </w:r>
      <w:r>
        <w:t xml:space="preserve"> </w:t>
      </w:r>
      <w:hyperlink r:id="rId27">
        <w:r>
          <w:rPr>
            <w:rStyle w:val="Hyperlink"/>
          </w:rPr>
          <w:t xml:space="preserve">10/19/17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 And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$1.5 Trillion In Health Care Programmatic Cuts, Including Medicare.</w:t>
      </w:r>
      <w:r>
        <w:t xml:space="preserve"> </w:t>
      </w:r>
      <w:r>
        <w:t xml:space="preserve">In October 2017, Fitzpatrick voted against the House GOP FY 2018 budget</w:t>
      </w:r>
      <w:r>
        <w:t xml:space="preserve"> </w:t>
      </w:r>
      <w:r>
        <w:t xml:space="preserve">resolution. According to Congressional Quarterly,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concurrent resolution that would provide for $3.2 trillion in new</w:t>
      </w:r>
      <w:r>
        <w:t xml:space="preserve"> </w:t>
      </w:r>
      <w:r>
        <w:t xml:space="preserve">budget authority in fiscal 2018, not including off-budget accounts. It</w:t>
      </w:r>
      <w:r>
        <w:t xml:space="preserve"> </w:t>
      </w:r>
      <w:r>
        <w:t xml:space="preserve">would assume $1.22 trillion in discretionary spending in fiscal 2018.</w:t>
      </w:r>
      <w:r>
        <w:t xml:space="preserve"> </w:t>
      </w:r>
      <w:r>
        <w:t xml:space="preserve">It would assume the repeal of the 2010 health care overhaul law. It also</w:t>
      </w:r>
      <w:r>
        <w:t xml:space="preserve"> </w:t>
      </w:r>
      <w:r>
        <w:t xml:space="preserve">would propose reducing spending on mandatory programs such as Medicare</w:t>
      </w:r>
      <w:r>
        <w:t xml:space="preserve"> </w:t>
      </w:r>
      <w:r>
        <w:t xml:space="preserve">and Medicaid and changing programs such as the Supplemental Nutrition</w:t>
      </w:r>
      <w:r>
        <w:t xml:space="preserve"> </w:t>
      </w:r>
      <w:r>
        <w:t xml:space="preserve">Assistance Program (also known as food stamps). It would call for</w:t>
      </w:r>
      <w:r>
        <w:t xml:space="preserve"> </w:t>
      </w:r>
      <w:r>
        <w:t xml:space="preserve">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</w:t>
      </w:r>
      <w:r>
        <w:t xml:space="preserve"> </w:t>
      </w:r>
      <w:r>
        <w:t xml:space="preserve">2024. I would also require the House Ways and Means Committee to report</w:t>
      </w:r>
      <w:r>
        <w:t xml:space="preserve"> </w:t>
      </w:r>
      <w:r>
        <w:t xml:space="preserve">out legislation under the budget reconciliation process that would</w:t>
      </w:r>
      <w:r>
        <w:t xml:space="preserve"> </w:t>
      </w:r>
      <w:r>
        <w:t xml:space="preserve">provide for a revenue-neutral, comprehensive overhaul of the U.S. tax</w:t>
      </w:r>
      <w:r>
        <w:t xml:space="preserve"> </w:t>
      </w:r>
      <w:r>
        <w:t xml:space="preserve">code and would include instructions to 11 House committees to trigger</w:t>
      </w:r>
      <w:r>
        <w:t xml:space="preserve"> </w:t>
      </w:r>
      <w:r>
        <w:t xml:space="preserve">the budget reconciliation process to cut mandatory spending. The</w:t>
      </w:r>
      <w:r>
        <w:t xml:space="preserve"> </w:t>
      </w:r>
      <w:r>
        <w:t xml:space="preserve">concurrent resolution would assume that, over 10 years, base</w:t>
      </w:r>
      <w:r>
        <w:t xml:space="preserve"> </w:t>
      </w:r>
      <w:r>
        <w:t xml:space="preserve">(non-Overseas Contingency Operations) discretionary defense spending</w:t>
      </w:r>
      <w:r>
        <w:t xml:space="preserve"> </w:t>
      </w:r>
      <w:r>
        <w:t xml:space="preserve">would be increased by a total of $929 billion over the Budget Control</w:t>
      </w:r>
      <w:r>
        <w:t xml:space="preserve"> </w:t>
      </w:r>
      <w:r>
        <w:t xml:space="preserve">Act caps and non-defense spending be reduced by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budget resolution by a vote of</w:t>
      </w:r>
      <w:r>
        <w:t xml:space="preserve"> </w:t>
      </w:r>
      <w:r>
        <w:t xml:space="preserve">219 to 206. A modified version was later agreed to by both the House and</w:t>
      </w:r>
      <w:r>
        <w:t xml:space="preserve"> </w:t>
      </w:r>
      <w:r>
        <w:t xml:space="preserve">the Senate. [House Vote 557,</w:t>
      </w:r>
      <w:r>
        <w:t xml:space="preserve"> </w:t>
      </w:r>
      <w:hyperlink r:id="rId28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Called For $487 Billion In Medicare.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Congressional Quarterly,</w:t>
      </w:r>
      <w:r>
        <w:t xml:space="preserve"> </w:t>
      </w:r>
      <w:r>
        <w:t xml:space="preserve">“</w:t>
      </w:r>
      <w:r>
        <w:t xml:space="preserve">Under the budget, assumed spending</w:t>
      </w:r>
      <w:r>
        <w:t xml:space="preserve"> </w:t>
      </w:r>
      <w:r>
        <w:t xml:space="preserve">(outlay) savings include $1.5 trillion from Medicaid and other</w:t>
      </w:r>
      <w:r>
        <w:t xml:space="preserve"> </w:t>
      </w:r>
      <w:r>
        <w:t xml:space="preserve">health programs (including by enacting the House-passed bill from</w:t>
      </w:r>
      <w:r>
        <w:t xml:space="preserve"> </w:t>
      </w:r>
      <w:r>
        <w:t xml:space="preserve">earlier this year to repeal and replace the 2010 health care law),</w:t>
      </w:r>
      <w:r>
        <w:t xml:space="preserve"> </w:t>
      </w:r>
      <w:r>
        <w:t xml:space="preserve">$487 billion from Medicare, and $2.4 billion from other mandatory</w:t>
      </w:r>
      <w:r>
        <w:t xml:space="preserve"> </w:t>
      </w:r>
      <w:r>
        <w:t xml:space="preserve">spending programs. It also assumes $541 billion in savings from</w:t>
      </w:r>
      <w:r>
        <w:t xml:space="preserve"> </w:t>
      </w:r>
      <w:r>
        <w:t xml:space="preserve">reduced interest on the national debt.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10/2/17</w:t>
        </w:r>
      </w:hyperlink>
      <w:r>
        <w:t xml:space="preserve">]</w:t>
      </w:r>
    </w:p>
    <w:bookmarkEnd w:id="31"/>
    <w:bookmarkStart w:id="32" w:name="vouchers"/>
    <w:p>
      <w:pPr>
        <w:pStyle w:val="Heading3"/>
      </w:pPr>
      <w:r>
        <w:t xml:space="preserve">Vouchers</w:t>
      </w:r>
    </w:p>
    <w:p>
      <w:pPr>
        <w:pStyle w:val="FirstParagraph"/>
      </w:pPr>
      <w:r>
        <w:rPr>
          <w:bCs/>
          <w:b/>
        </w:rPr>
        <w:t xml:space="preserve">2017: Fitzpatrick Voted Against The House GOP FY 2018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Started The Process Towards Tax Reform And Called For</w:t>
      </w:r>
      <w:r>
        <w:rPr>
          <w:bCs/>
          <w:b/>
        </w:rPr>
        <w:t xml:space="preserve"> </w:t>
      </w:r>
      <w:r>
        <w:rPr>
          <w:bCs/>
          <w:b/>
        </w:rPr>
        <w:t xml:space="preserve">Ending Medicare As We Know It.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the House GOP FY 2018 budget resolution.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Adoption of the concurrent resolution that</w:t>
      </w:r>
      <w:r>
        <w:t xml:space="preserve"> </w:t>
      </w:r>
      <w:r>
        <w:t xml:space="preserve">would provide for $3.2 trillion in new budget authority in fiscal 2018,</w:t>
      </w:r>
      <w:r>
        <w:t xml:space="preserve"> </w:t>
      </w:r>
      <w:r>
        <w:t xml:space="preserve">not including off-budget accounts. It would assume $1.22 trillion in</w:t>
      </w:r>
      <w:r>
        <w:t xml:space="preserve"> </w:t>
      </w:r>
      <w:r>
        <w:t xml:space="preserve">discretionary spending in fiscal 2018. It would assume the repeal of the</w:t>
      </w:r>
      <w:r>
        <w:t xml:space="preserve"> </w:t>
      </w:r>
      <w:r>
        <w:t xml:space="preserve">2010 health care overhaul law. It also would propose reducing spending</w:t>
      </w:r>
      <w:r>
        <w:t xml:space="preserve"> </w:t>
      </w:r>
      <w:r>
        <w:t xml:space="preserve">on mandatory programs such as Medicare and Medicaid and changing</w:t>
      </w:r>
      <w:r>
        <w:t xml:space="preserve"> </w:t>
      </w:r>
      <w:r>
        <w:t xml:space="preserve">programs such as the Supplemental Nutrition Assistance Program (also</w:t>
      </w:r>
      <w:r>
        <w:t xml:space="preserve"> </w:t>
      </w:r>
      <w:r>
        <w:t xml:space="preserve">known as food stamps). It would call for restructuring Medicare into a</w:t>
      </w:r>
      <w:r>
        <w:t xml:space="preserve"> </w:t>
      </w:r>
      <w:r>
        <w:t xml:space="preserve">‘</w:t>
      </w:r>
      <w:r>
        <w:t xml:space="preserve">premium support</w:t>
      </w:r>
      <w:r>
        <w:t xml:space="preserve">’</w:t>
      </w:r>
      <w:r>
        <w:t xml:space="preserve"> </w:t>
      </w:r>
      <w:r>
        <w:t xml:space="preserve">system beginning in 2024. I would also require the</w:t>
      </w:r>
      <w:r>
        <w:t xml:space="preserve"> </w:t>
      </w:r>
      <w:r>
        <w:t xml:space="preserve">House Ways and Means Committee to report out legislation under the</w:t>
      </w:r>
      <w:r>
        <w:t xml:space="preserve"> </w:t>
      </w:r>
      <w:r>
        <w:t xml:space="preserve">budget reconciliation process that would provide for a revenue-neutral,</w:t>
      </w:r>
      <w:r>
        <w:t xml:space="preserve"> </w:t>
      </w:r>
      <w:r>
        <w:t xml:space="preserve">comprehensive overhaul of the U.S. tax code and would include</w:t>
      </w:r>
      <w:r>
        <w:t xml:space="preserve"> </w:t>
      </w:r>
      <w:r>
        <w:t xml:space="preserve">instructions to 11 House committees to trigger the budget reconciliation</w:t>
      </w:r>
      <w:r>
        <w:t xml:space="preserve"> </w:t>
      </w:r>
      <w:r>
        <w:t xml:space="preserve">process to cut mandatory spending. The concurrent resolution would</w:t>
      </w:r>
      <w:r>
        <w:t xml:space="preserve"> </w:t>
      </w:r>
      <w:r>
        <w:t xml:space="preserve">assume that, over 10 years, base (non-Overseas Contingency Operations)</w:t>
      </w:r>
      <w:r>
        <w:t xml:space="preserve"> </w:t>
      </w:r>
      <w:r>
        <w:t xml:space="preserve">discretionary defense spending would be increased by a total of $929</w:t>
      </w:r>
      <w:r>
        <w:t xml:space="preserve"> </w:t>
      </w:r>
      <w:r>
        <w:t xml:space="preserve">billion over the Budget Control Act caps and non-defense spending be</w:t>
      </w:r>
      <w:r>
        <w:t xml:space="preserve"> </w:t>
      </w:r>
      <w:r>
        <w:t xml:space="preserve">reduced by $1.3 trillion.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budget resolution by a vote of 219 to 206. A modified version was</w:t>
      </w:r>
      <w:r>
        <w:t xml:space="preserve"> </w:t>
      </w:r>
      <w:r>
        <w:t xml:space="preserve">later agreed to by both the House and the Senate. [House Vote 557,</w:t>
      </w:r>
      <w:r>
        <w:t xml:space="preserve"> </w:t>
      </w:r>
      <w:hyperlink r:id="rId28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Replacing Medicare With A</w:t>
      </w:r>
      <w:r>
        <w:rPr>
          <w:bCs/>
          <w:b/>
        </w:rPr>
        <w:t xml:space="preserve"> </w:t>
      </w:r>
      <w:r>
        <w:rPr>
          <w:bCs/>
          <w:b/>
        </w:rPr>
        <w:t xml:space="preserve">Voucher Program.</w:t>
      </w:r>
      <w:r>
        <w:t xml:space="preserve"> </w:t>
      </w:r>
      <w:r>
        <w:t xml:space="preserve">In October 2017, Fitzpatrick voted against a budget</w:t>
      </w:r>
      <w:r>
        <w:t xml:space="preserve"> </w:t>
      </w:r>
      <w:r>
        <w:t xml:space="preserve">resolution that would in part, according to Congressional Quarterly,</w:t>
      </w:r>
      <w:r>
        <w:t xml:space="preserve"> </w:t>
      </w:r>
      <w:r>
        <w:t xml:space="preserve">“</w:t>
      </w:r>
      <w:r>
        <w:t xml:space="preserve">provide for $2.9 trillion in new budget authority in fiscal 2018. It</w:t>
      </w:r>
      <w:r>
        <w:t xml:space="preserve"> </w:t>
      </w:r>
      <w:r>
        <w:t xml:space="preserve">would balance the budget by fiscal 2023 by reducing spending by $10.1</w:t>
      </w:r>
      <w:r>
        <w:t xml:space="preserve"> </w:t>
      </w:r>
      <w:r>
        <w:t xml:space="preserve">trillion over 10 years. It would cap total discretionary spending at</w:t>
      </w:r>
      <w:r>
        <w:t xml:space="preserve"> </w:t>
      </w:r>
      <w:r>
        <w:t xml:space="preserve">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Budget Called For Ending Medicare As We Know It And Replaced With</w:t>
      </w:r>
      <w:r>
        <w:rPr>
          <w:bCs/>
          <w:b/>
        </w:rPr>
        <w:t xml:space="preserve"> </w:t>
      </w:r>
      <w:r>
        <w:rPr>
          <w:bCs/>
          <w:b/>
        </w:rPr>
        <w:t xml:space="preserve">It Voucher Assistance.</w:t>
      </w:r>
      <w:r>
        <w:t xml:space="preserve"> </w:t>
      </w:r>
      <w:r>
        <w:t xml:space="preserve">According to the Republican Study Committee</w:t>
      </w:r>
      <w:r>
        <w:t xml:space="preserve"> </w:t>
      </w:r>
      <w:r>
        <w:t xml:space="preserve">FY 2018 Budget,</w:t>
      </w:r>
      <w:r>
        <w:t xml:space="preserve"> </w:t>
      </w:r>
      <w:r>
        <w:t xml:space="preserve">“</w:t>
      </w:r>
      <w:r>
        <w:t xml:space="preserve">Beginning in 2022, this budget transforms Medicare</w:t>
      </w:r>
      <w:r>
        <w:t xml:space="preserve"> </w:t>
      </w:r>
      <w:r>
        <w:t xml:space="preserve">into a health insurance program similar to both the system that</w:t>
      </w:r>
      <w:r>
        <w:t xml:space="preserve"> </w:t>
      </w:r>
      <w:r>
        <w:t xml:space="preserve">federal employees enjoy and to the current Medicare Part D. The</w:t>
      </w:r>
      <w:r>
        <w:t xml:space="preserve"> </w:t>
      </w:r>
      <w:r>
        <w:t xml:space="preserve">improved program would allow participants to choose among Medicare</w:t>
      </w:r>
      <w:r>
        <w:t xml:space="preserve"> </w:t>
      </w:r>
      <w:r>
        <w:t xml:space="preserve">plans offered on a regulated exchange. Enrollees in Medicare would</w:t>
      </w:r>
      <w:r>
        <w:t xml:space="preserve"> </w:t>
      </w:r>
      <w:r>
        <w:t xml:space="preserve">receive assistance from the Federal Government to offset the cost of</w:t>
      </w:r>
      <w:r>
        <w:t xml:space="preserve"> </w:t>
      </w:r>
      <w:r>
        <w:t xml:space="preserve">their health insurance policies. Seniors can direct this payment to</w:t>
      </w:r>
      <w:r>
        <w:t xml:space="preserve"> </w:t>
      </w:r>
      <w:r>
        <w:t xml:space="preserve">the Medicare plan of their choice offered on a regulated exchange,</w:t>
      </w:r>
      <w:r>
        <w:t xml:space="preserve"> </w:t>
      </w:r>
      <w:r>
        <w:t xml:space="preserve">including both private plans and traditional fee-for-service</w:t>
      </w:r>
      <w:r>
        <w:t xml:space="preserve"> </w:t>
      </w:r>
      <w:r>
        <w:t xml:space="preserve">Medicare. To guarantee that health insurance remains accessible and</w:t>
      </w:r>
      <w:r>
        <w:t xml:space="preserve"> </w:t>
      </w:r>
      <w:r>
        <w:t xml:space="preserve">affordable, the government’s financial assistance would be adjusted</w:t>
      </w:r>
      <w:r>
        <w:t xml:space="preserve"> </w:t>
      </w:r>
      <w:r>
        <w:t xml:space="preserve">for the beneficiary’s current state of health, the cost of medical</w:t>
      </w:r>
      <w:r>
        <w:t xml:space="preserve"> </w:t>
      </w:r>
      <w:r>
        <w:t xml:space="preserve">care in the area where they live, and the individual’s wealth and</w:t>
      </w:r>
      <w:r>
        <w:t xml:space="preserve"> </w:t>
      </w:r>
      <w:r>
        <w:t xml:space="preserve">income. In addition, under this plan, Medicare beneficiaries would</w:t>
      </w:r>
      <w:r>
        <w:t xml:space="preserve"> </w:t>
      </w:r>
      <w:r>
        <w:t xml:space="preserve">receive certain new consumer protections, including protection</w:t>
      </w:r>
      <w:r>
        <w:t xml:space="preserve"> </w:t>
      </w:r>
      <w:r>
        <w:t xml:space="preserve">against catastrophic health care costs.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8" Target="http://clerk.house.gov/evs/2017/roll557.xml" TargetMode="External" /><Relationship Type="http://schemas.openxmlformats.org/officeDocument/2006/relationships/hyperlink" Id="rId26" Target="http://clerk.house.gov/evs/2017/roll589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thehill.com/policy/finance/356328-senate-narrowly-passes-2018-budget-paving-way-for-tax-reform" TargetMode="External" /><Relationship Type="http://schemas.openxmlformats.org/officeDocument/2006/relationships/hyperlink" Id="rId30" Target="http://www.cq.com/doc/har-5187611?4&amp;search=DNJ4wpDt" TargetMode="External" /><Relationship Type="http://schemas.openxmlformats.org/officeDocument/2006/relationships/hyperlink" Id="rId29" Target="http://www.cq.com/vote/2017/H/557?1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8" Target="http://clerk.house.gov/evs/2017/roll557.xml" TargetMode="External" /><Relationship Type="http://schemas.openxmlformats.org/officeDocument/2006/relationships/hyperlink" Id="rId26" Target="http://clerk.house.gov/evs/2017/roll589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thehill.com/policy/finance/356328-senate-narrowly-passes-2018-budget-paving-way-for-tax-reform" TargetMode="External" /><Relationship Type="http://schemas.openxmlformats.org/officeDocument/2006/relationships/hyperlink" Id="rId30" Target="http://www.cq.com/doc/har-5187611?4&amp;search=DNJ4wpDt" TargetMode="External" /><Relationship Type="http://schemas.openxmlformats.org/officeDocument/2006/relationships/hyperlink" Id="rId29" Target="http://www.cq.com/vote/2017/H/557?1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