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semiconductor-industry"/>
    <w:p>
      <w:pPr>
        <w:pStyle w:val="Heading1"/>
      </w:pPr>
      <w:r>
        <w:t xml:space="preserve">Semiconductor Industry</w:t>
      </w:r>
    </w:p>
    <w:bookmarkStart w:id="30" w:name="subsidies"/>
    <w:p>
      <w:pPr>
        <w:pStyle w:val="Heading3"/>
      </w:pPr>
      <w:r>
        <w:t xml:space="preserve">Subsidies</w:t>
      </w:r>
    </w:p>
    <w:p>
      <w:pPr>
        <w:pStyle w:val="FirstParagraph"/>
      </w:pPr>
      <w:r>
        <w:rPr>
          <w:bCs/>
          <w:b/>
        </w:rPr>
        <w:t xml:space="preserve">2022: Fitzpatrick Voted To Provide $52.7 Billion Over Five Years For</w:t>
      </w:r>
      <w:r>
        <w:rPr>
          <w:bCs/>
          <w:b/>
        </w:rPr>
        <w:t xml:space="preserve"> </w:t>
      </w:r>
      <w:r>
        <w:rPr>
          <w:bCs/>
          <w:b/>
        </w:rPr>
        <w:t xml:space="preserve">Semiconductor Industry Research And Development.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Chips and Science Act,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$54.2 billion in supplemental appropriations for semiconductor research</w:t>
      </w:r>
      <w:r>
        <w:t xml:space="preserve"> </w:t>
      </w:r>
      <w:r>
        <w:t xml:space="preserve">and manufacturing and 5G network deployment and authorize federal</w:t>
      </w:r>
      <w:r>
        <w:t xml:space="preserve"> </w:t>
      </w:r>
      <w:r>
        <w:t xml:space="preserve">investment in a wide range of scientific research and development</w:t>
      </w:r>
      <w:r>
        <w:t xml:space="preserve"> </w:t>
      </w:r>
      <w:r>
        <w:t xml:space="preserve">programs over five years. […] The bill would provide $52.7 billion</w:t>
      </w:r>
      <w:r>
        <w:t xml:space="preserve"> </w:t>
      </w:r>
      <w:r>
        <w:t xml:space="preserve">in supplemental appropriations over five years to incentivize research,</w:t>
      </w:r>
      <w:r>
        <w:t xml:space="preserve"> </w:t>
      </w:r>
      <w:r>
        <w:t xml:space="preserve">development and workforce development related to the production of</w:t>
      </w:r>
      <w:r>
        <w:t xml:space="preserve"> </w:t>
      </w:r>
      <w:r>
        <w:t xml:space="preserve">semiconductors, including $50 billion through fiscal 2026 for an</w:t>
      </w:r>
      <w:r>
        <w:t xml:space="preserve"> </w:t>
      </w:r>
      <w:r>
        <w:t xml:space="preserve">existing Commerce Department semiconductor incentive initiative to</w:t>
      </w:r>
      <w:r>
        <w:t xml:space="preserve"> </w:t>
      </w:r>
      <w:r>
        <w:t xml:space="preserve">support semiconductor manufacturing, research and development; $2</w:t>
      </w:r>
      <w:r>
        <w:t xml:space="preserve"> </w:t>
      </w:r>
      <w:r>
        <w:t xml:space="preserve">billion for national defense and intelligence activities; $500 million</w:t>
      </w:r>
      <w:r>
        <w:t xml:space="preserve"> </w:t>
      </w:r>
      <w:r>
        <w:t xml:space="preserve">for international communications technology and semiconductor supply</w:t>
      </w:r>
      <w:r>
        <w:t xml:space="preserve"> </w:t>
      </w:r>
      <w:r>
        <w:t xml:space="preserve">chain security; and $200 million for semiconductor workforce</w:t>
      </w:r>
      <w:r>
        <w:t xml:space="preserve"> </w:t>
      </w:r>
      <w:r>
        <w:t xml:space="preserve">development.</w:t>
      </w:r>
      <w:r>
        <w:t xml:space="preserve">”</w:t>
      </w:r>
      <w:r>
        <w:t xml:space="preserve"> </w:t>
      </w:r>
      <w:r>
        <w:t xml:space="preserve">The vote was on a motion to concur. The House concurred</w:t>
      </w:r>
      <w:r>
        <w:t xml:space="preserve"> </w:t>
      </w:r>
      <w:r>
        <w:t xml:space="preserve">with the Senate by a vote of 243-187, thus the bill was sent to the</w:t>
      </w:r>
      <w:r>
        <w:t xml:space="preserve"> </w:t>
      </w:r>
      <w:r>
        <w:t xml:space="preserve">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The Funds To The Semiconductor Industry, The Bill Reserved</w:t>
      </w:r>
      <w:r>
        <w:rPr>
          <w:bCs/>
          <w:b/>
        </w:rPr>
        <w:t xml:space="preserve"> </w:t>
      </w:r>
      <w:r>
        <w:rPr>
          <w:bCs/>
          <w:b/>
        </w:rPr>
        <w:t xml:space="preserve">$50 Billion For A Commerce Department Incentive Initiative, $2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Intelligence And National Defense, $200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Communications And Supply Chain Security, And $200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Semiconductor Workforce Development.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provide $52.7 billion in</w:t>
      </w:r>
      <w:r>
        <w:t xml:space="preserve"> </w:t>
      </w:r>
      <w:r>
        <w:t xml:space="preserve">supplemental appropriations over five years to incentivize research,</w:t>
      </w:r>
      <w:r>
        <w:t xml:space="preserve"> </w:t>
      </w:r>
      <w:r>
        <w:t xml:space="preserve">development and workforce development related to the production of</w:t>
      </w:r>
      <w:r>
        <w:t xml:space="preserve"> </w:t>
      </w:r>
      <w:r>
        <w:t xml:space="preserve">semiconductors, including $50 billion through fiscal 2026 for an</w:t>
      </w:r>
      <w:r>
        <w:t xml:space="preserve"> </w:t>
      </w:r>
      <w:r>
        <w:t xml:space="preserve">existing Commerce Department semiconductor incentive initiative to</w:t>
      </w:r>
      <w:r>
        <w:t xml:space="preserve"> </w:t>
      </w:r>
      <w:r>
        <w:t xml:space="preserve">support semiconductor manufacturing, research and development; $2</w:t>
      </w:r>
      <w:r>
        <w:t xml:space="preserve"> </w:t>
      </w:r>
      <w:r>
        <w:t xml:space="preserve">billion for national defense and intelligence activities; $500</w:t>
      </w:r>
      <w:r>
        <w:t xml:space="preserve"> </w:t>
      </w:r>
      <w:r>
        <w:t xml:space="preserve">million for international communications technology and</w:t>
      </w:r>
      <w:r>
        <w:t xml:space="preserve"> </w:t>
      </w:r>
      <w:r>
        <w:t xml:space="preserve">semiconductor supply chain security; and $200 million for</w:t>
      </w:r>
      <w:r>
        <w:t xml:space="preserve"> </w:t>
      </w:r>
      <w:r>
        <w:t xml:space="preserve">semiconductor workforce development.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The Funds To The Semiconductor Industry,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A 25% Investment Tax Credit For Semiconductor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Manufacturing Facility Spending.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also authorize a 25 percent investment tax</w:t>
      </w:r>
      <w:r>
        <w:t xml:space="preserve"> </w:t>
      </w:r>
      <w:r>
        <w:t xml:space="preserve">credit for spending on semiconductor manufacturing facilities.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A $52 Billion Incentive To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Semiconductor Plants To Make The Chips, Which Are Used In Vehicles,</w:t>
      </w:r>
      <w:r>
        <w:rPr>
          <w:bCs/>
          <w:b/>
        </w:rPr>
        <w:t xml:space="preserve"> </w:t>
      </w:r>
      <w:r>
        <w:rPr>
          <w:bCs/>
          <w:b/>
        </w:rPr>
        <w:t xml:space="preserve">Phones, Medical Equipment And Defense Weapons, After The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Pandemic Caused A Chips Shortage That Led To Price Increases And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 Issues.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About $52</w:t>
      </w:r>
      <w:r>
        <w:t xml:space="preserve"> </w:t>
      </w:r>
      <w:r>
        <w:t xml:space="preserve">billion will go to microchip manufacturers to incentivize</w:t>
      </w:r>
      <w:r>
        <w:t xml:space="preserve"> </w:t>
      </w:r>
      <w:r>
        <w:t xml:space="preserve">construction of domestic semiconductor fabrication plants — or</w:t>
      </w:r>
      <w:r>
        <w:t xml:space="preserve"> </w:t>
      </w:r>
      <w:r>
        <w:t xml:space="preserve">‘</w:t>
      </w:r>
      <w:r>
        <w:t xml:space="preserve">fabs</w:t>
      </w:r>
      <w:r>
        <w:t xml:space="preserve">’</w:t>
      </w:r>
      <w:r>
        <w:t xml:space="preserve"> </w:t>
      </w:r>
      <w:r>
        <w:t xml:space="preserve">— to make the chips, which are used in a wide variety of</w:t>
      </w:r>
      <w:r>
        <w:t xml:space="preserve"> </w:t>
      </w:r>
      <w:r>
        <w:t xml:space="preserve">products, including motor vehicles, cellphones, medical equipment</w:t>
      </w:r>
      <w:r>
        <w:t xml:space="preserve"> </w:t>
      </w:r>
      <w:r>
        <w:t xml:space="preserve">and military weapons. A shortage of semiconductor chips during the</w:t>
      </w:r>
      <w:r>
        <w:t xml:space="preserve"> </w:t>
      </w:r>
      <w:r>
        <w:t xml:space="preserve">coronavirus pandemic has caused price hikes and supply-chain</w:t>
      </w:r>
      <w:r>
        <w:t xml:space="preserve"> </w:t>
      </w:r>
      <w:r>
        <w:t xml:space="preserve">disruptions in several industries.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Commerce Secretary Raimondo, The U.S. Used To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 40% Of The World’s Chip Supply, But Now Only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Manufactures 12%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Essentially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None Of The Leading Chips, Which</w:t>
      </w:r>
      <w:r>
        <w:rPr>
          <w:bCs/>
          <w:b/>
        </w:rPr>
        <w:t xml:space="preserve"> </w:t>
      </w:r>
      <w:r>
        <w:rPr>
          <w:bCs/>
          <w:b/>
        </w:rPr>
        <w:t xml:space="preserve">Mainly Come From Taiwan Now.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a White House meeting with business and labor leaders Monday,</w:t>
      </w:r>
      <w:r>
        <w:t xml:space="preserve"> </w:t>
      </w:r>
      <w:r>
        <w:t xml:space="preserve">Raimondo noted that the United States used to make 40 percent of the</w:t>
      </w:r>
      <w:r>
        <w:t xml:space="preserve"> </w:t>
      </w:r>
      <w:r>
        <w:t xml:space="preserve">world’s chips but now makes about 12 percent — and</w:t>
      </w:r>
      <w:r>
        <w:t xml:space="preserve"> </w:t>
      </w:r>
      <w:r>
        <w:t xml:space="preserve">‘</w:t>
      </w:r>
      <w:r>
        <w:t xml:space="preserve">essentially</w:t>
      </w:r>
      <w:r>
        <w:t xml:space="preserve"> </w:t>
      </w:r>
      <w:r>
        <w:t xml:space="preserve">none of the leading-edge chips,</w:t>
      </w:r>
      <w:r>
        <w:t xml:space="preserve">’</w:t>
      </w:r>
      <w:r>
        <w:t xml:space="preserve"> </w:t>
      </w:r>
      <w:r>
        <w:t xml:space="preserve">which come almost entirely from</w:t>
      </w:r>
      <w:r>
        <w:t xml:space="preserve"> </w:t>
      </w:r>
      <w:r>
        <w:t xml:space="preserve">Taiwan.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Commerce Secretary Raimondo, The U.S. Has Not</w:t>
      </w:r>
      <w:r>
        <w:rPr>
          <w:bCs/>
          <w:b/>
        </w:rPr>
        <w:t xml:space="preserve"> </w:t>
      </w:r>
      <w:r>
        <w:rPr>
          <w:bCs/>
          <w:b/>
        </w:rPr>
        <w:t xml:space="preserve">Sufficiently Invested In The Semiconductor Industry, While China Has</w:t>
      </w:r>
      <w:r>
        <w:rPr>
          <w:bCs/>
          <w:b/>
        </w:rPr>
        <w:t xml:space="preserve"> </w:t>
      </w:r>
      <w:r>
        <w:rPr>
          <w:bCs/>
          <w:b/>
        </w:rPr>
        <w:t xml:space="preserve">Invested $150 Billion To Build Their Own Domestic Supply.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United States has invested</w:t>
      </w:r>
      <w:r>
        <w:t xml:space="preserve"> </w:t>
      </w:r>
      <w:r>
        <w:t xml:space="preserve">‘</w:t>
      </w:r>
      <w:r>
        <w:t xml:space="preserve">nearly nothing</w:t>
      </w:r>
      <w:r>
        <w:t xml:space="preserve">’</w:t>
      </w:r>
      <w:r>
        <w:t xml:space="preserve"> </w:t>
      </w:r>
      <w:r>
        <w:t xml:space="preserve">in semiconductor manufacturing, while China has</w:t>
      </w:r>
      <w:r>
        <w:t xml:space="preserve"> </w:t>
      </w:r>
      <w:r>
        <w:t xml:space="preserve">invested $150 billion to build its domestic capacity, Raimondo</w:t>
      </w:r>
      <w:r>
        <w:t xml:space="preserve"> </w:t>
      </w:r>
      <w:r>
        <w:t xml:space="preserve">said. She also said it was critical for the United States to be able</w:t>
      </w:r>
      <w:r>
        <w:t xml:space="preserve"> </w:t>
      </w:r>
      <w:r>
        <w:t xml:space="preserve">to compete with countries that have been providing subsidies to</w:t>
      </w:r>
      <w:r>
        <w:t xml:space="preserve"> </w:t>
      </w:r>
      <w:r>
        <w:t xml:space="preserve">semiconductor companies to build factories.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Companies That Would Receive The Semiconductor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Subsidies From Building New Manufacturing Facilities In</w:t>
      </w:r>
      <w:r>
        <w:rPr>
          <w:bCs/>
          <w:b/>
        </w:rPr>
        <w:t xml:space="preserve"> </w:t>
      </w:r>
      <w:r>
        <w:rPr>
          <w:bCs/>
          <w:b/>
        </w:rPr>
        <w:t xml:space="preserve">China 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Any Other Foreign Country Of Concern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A Decade.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Included in the legislation are</w:t>
      </w:r>
      <w:r>
        <w:t xml:space="preserve"> </w:t>
      </w:r>
      <w:r>
        <w:t xml:space="preserve">provisions that would prohibit companies from building most types of</w:t>
      </w:r>
      <w:r>
        <w:t xml:space="preserve"> </w:t>
      </w:r>
      <w:r>
        <w:t xml:space="preserve">new semiconductor manufacturing facilities in China</w:t>
      </w:r>
      <w:r>
        <w:t xml:space="preserve"> </w:t>
      </w:r>
      <w:r>
        <w:t xml:space="preserve">‘</w:t>
      </w:r>
      <w:r>
        <w:t xml:space="preserve">or any other</w:t>
      </w:r>
      <w:r>
        <w:t xml:space="preserve"> </w:t>
      </w:r>
      <w:r>
        <w:t xml:space="preserve">foreign country of concern</w:t>
      </w:r>
      <w:r>
        <w:t xml:space="preserve">’</w:t>
      </w:r>
      <w:r>
        <w:t xml:space="preserve"> </w:t>
      </w:r>
      <w:r>
        <w:t xml:space="preserve">for a decade after receiving federal</w:t>
      </w:r>
      <w:r>
        <w:t xml:space="preserve"> </w:t>
      </w:r>
      <w:r>
        <w:t xml:space="preserve">funding.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 Its Entirety Provided $280 Billion To Subsidize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Semiconductor Manufacturing And Invest In Science And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 Innovation, All In An Effort To Advance U.S. Competitive</w:t>
      </w:r>
      <w:r>
        <w:rPr>
          <w:bCs/>
          <w:b/>
        </w:rPr>
        <w:t xml:space="preserve"> </w:t>
      </w:r>
      <w:r>
        <w:rPr>
          <w:bCs/>
          <w:b/>
        </w:rPr>
        <w:t xml:space="preserve">And Self-Dependency.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on Thursday voted to pass the $280 billion Chips and Science Act, a</w:t>
      </w:r>
      <w:r>
        <w:t xml:space="preserve"> </w:t>
      </w:r>
      <w:r>
        <w:t xml:space="preserve">bill that would subsidize domestic semiconductor manufacturing and</w:t>
      </w:r>
      <w:r>
        <w:t xml:space="preserve"> </w:t>
      </w:r>
      <w:r>
        <w:t xml:space="preserve">invest billions in science and technology innovation, in a bid to</w:t>
      </w:r>
      <w:r>
        <w:t xml:space="preserve"> </w:t>
      </w:r>
      <w:r>
        <w:t xml:space="preserve">strengthen the United States’ competitiveness and self-reliance in</w:t>
      </w:r>
      <w:r>
        <w:t xml:space="preserve"> </w:t>
      </w:r>
      <w:r>
        <w:t xml:space="preserve">what is seen as a keystone industry for economic and national</w:t>
      </w:r>
      <w:r>
        <w:t xml:space="preserve"> </w:t>
      </w:r>
      <w:r>
        <w:t xml:space="preserve">security.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Republican Leadership Argued The Bill Granted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Enormous</w:t>
      </w:r>
      <w:r>
        <w:rPr>
          <w:bCs/>
          <w:b/>
        </w:rPr>
        <w:t xml:space="preserve"> </w:t>
      </w:r>
      <w:r>
        <w:rPr>
          <w:bCs/>
          <w:b/>
        </w:rPr>
        <w:t xml:space="preserve">Subsidies And Tax Credits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A Lone Industry That Did Not Need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Government Handouts.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Republicans argued the government should not spend billions to</w:t>
      </w:r>
      <w:r>
        <w:t xml:space="preserve"> </w:t>
      </w:r>
      <w:r>
        <w:t xml:space="preserve">subsidize the semiconductor industry and GOP leadership in the House</w:t>
      </w:r>
      <w:r>
        <w:t xml:space="preserve"> </w:t>
      </w:r>
      <w:r>
        <w:t xml:space="preserve">recommended a vote against the bill, telling members the plan would</w:t>
      </w:r>
      <w:r>
        <w:t xml:space="preserve"> </w:t>
      </w:r>
      <w:r>
        <w:t xml:space="preserve">provide enormous subsidies and tax credits</w:t>
      </w:r>
      <w:r>
        <w:t xml:space="preserve"> </w:t>
      </w:r>
      <w:r>
        <w:t xml:space="preserve">‘</w:t>
      </w:r>
      <w:r>
        <w:t xml:space="preserve">to a specific industry</w:t>
      </w:r>
      <w:r>
        <w:t xml:space="preserve"> </w:t>
      </w:r>
      <w:r>
        <w:t xml:space="preserve">that does not need additional government handouts.</w:t>
      </w:r>
      <w:r>
        <w:t xml:space="preserve">’</w:t>
      </w:r>
      <w:r>
        <w:t xml:space="preserve">”</w:t>
      </w:r>
      <w:r>
        <w:t xml:space="preserve"> </w:t>
      </w:r>
      <w:r>
        <w:t xml:space="preserve">[Associated</w:t>
      </w:r>
      <w:r>
        <w:t xml:space="preserve"> </w:t>
      </w:r>
      <w:r>
        <w:t xml:space="preserve">Press,</w:t>
      </w:r>
      <w:r>
        <w:t xml:space="preserve"> </w:t>
      </w:r>
      <w:hyperlink r:id="rId24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Republicans Viewed The Subsidies As Essential For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Security, Ensuring That The U.S. Becomes Self-Reliant And Not</w:t>
      </w:r>
      <w:r>
        <w:rPr>
          <w:bCs/>
          <w:b/>
        </w:rPr>
        <w:t xml:space="preserve"> </w:t>
      </w:r>
      <w:r>
        <w:rPr>
          <w:bCs/>
          <w:b/>
        </w:rPr>
        <w:t xml:space="preserve">Reliant On Taiwan For Advanced Chips, Which Could Jeopardize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Security If China Were To Try To Take Over Taiwan.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Some Republicans viewed passing</w:t>
      </w:r>
      <w:r>
        <w:t xml:space="preserve"> </w:t>
      </w:r>
      <w:r>
        <w:t xml:space="preserve">the legislation as important for national security. Rep. Michael</w:t>
      </w:r>
      <w:r>
        <w:t xml:space="preserve"> </w:t>
      </w:r>
      <w:r>
        <w:t xml:space="preserve">McCaul, the top Republican on the House Foreign Affairs Committee,</w:t>
      </w:r>
      <w:r>
        <w:t xml:space="preserve"> </w:t>
      </w:r>
      <w:r>
        <w:t xml:space="preserve">said it was critical to protect semiconductor capacity in the U.S.</w:t>
      </w:r>
      <w:r>
        <w:t xml:space="preserve"> </w:t>
      </w:r>
      <w:r>
        <w:t xml:space="preserve">and that the country was too reliant on Taiwan for the most advanced</w:t>
      </w:r>
      <w:r>
        <w:t xml:space="preserve"> </w:t>
      </w:r>
      <w:r>
        <w:t xml:space="preserve">chips. That could prove to be a major vulnerability should China try</w:t>
      </w:r>
      <w:r>
        <w:t xml:space="preserve"> </w:t>
      </w:r>
      <w:r>
        <w:t xml:space="preserve">to take over the self-governing island that Beijing views as a</w:t>
      </w:r>
      <w:r>
        <w:t xml:space="preserve"> </w:t>
      </w:r>
      <w:r>
        <w:t xml:space="preserve">breakaway province.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4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Over $52 Billion In Grants And Incentives To</w:t>
      </w:r>
      <w:r>
        <w:rPr>
          <w:bCs/>
          <w:b/>
        </w:rPr>
        <w:t xml:space="preserve"> </w:t>
      </w:r>
      <w:r>
        <w:rPr>
          <w:bCs/>
          <w:b/>
        </w:rPr>
        <w:t xml:space="preserve">The Industry And A 25% Tax Credit To Companies That Invest In</w:t>
      </w:r>
      <w:r>
        <w:rPr>
          <w:bCs/>
          <w:b/>
        </w:rPr>
        <w:t xml:space="preserve"> </w:t>
      </w:r>
      <w:r>
        <w:rPr>
          <w:bCs/>
          <w:b/>
        </w:rPr>
        <w:t xml:space="preserve">Semiconductor Facilities In The U.S.</w:t>
      </w:r>
      <w:r>
        <w:t xml:space="preserve"> </w:t>
      </w:r>
      <w:r>
        <w:t xml:space="preserve">According to the Associated</w:t>
      </w:r>
      <w:r>
        <w:t xml:space="preserve"> </w:t>
      </w:r>
      <w:r>
        <w:t xml:space="preserve">Press,</w:t>
      </w:r>
      <w:r>
        <w:t xml:space="preserve"> </w:t>
      </w:r>
      <w:r>
        <w:t xml:space="preserve">“</w:t>
      </w:r>
      <w:r>
        <w:t xml:space="preserve">The bill provides more than $52 billion in grants and other</w:t>
      </w:r>
      <w:r>
        <w:t xml:space="preserve"> </w:t>
      </w:r>
      <w:r>
        <w:t xml:space="preserve">incentives for the semiconductor industry as well as a 25% tax</w:t>
      </w:r>
      <w:r>
        <w:t xml:space="preserve"> </w:t>
      </w:r>
      <w:r>
        <w:t xml:space="preserve">credit for those companies that invest in chip plants in the U.S.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4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Republicans Scrutinized The Bill For Not Being Tough Enough</w:t>
      </w:r>
      <w:r>
        <w:rPr>
          <w:bCs/>
          <w:b/>
        </w:rPr>
        <w:t xml:space="preserve"> </w:t>
      </w:r>
      <w:r>
        <w:rPr>
          <w:bCs/>
          <w:b/>
        </w:rPr>
        <w:t xml:space="preserve">On China, Claiming That The Bill Would Not Address China’s Threat On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Supply Chain Issues.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Some Republicans criticized the bill as not tough enough on China,</w:t>
      </w:r>
      <w:r>
        <w:t xml:space="preserve"> </w:t>
      </w:r>
      <w:r>
        <w:t xml:space="preserve">and GOP leaders emphasized that point in recommending a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vote.</w:t>
      </w:r>
      <w:r>
        <w:t xml:space="preserve"> </w:t>
      </w:r>
      <w:r>
        <w:t xml:space="preserve">Their guidance acknowledged the threat China poses to supply chains</w:t>
      </w:r>
      <w:r>
        <w:t xml:space="preserve"> </w:t>
      </w:r>
      <w:r>
        <w:t xml:space="preserve">in the U.S., but said the package</w:t>
      </w:r>
      <w:r>
        <w:t xml:space="preserve"> </w:t>
      </w:r>
      <w:r>
        <w:t xml:space="preserve">‘</w:t>
      </w:r>
      <w:r>
        <w:t xml:space="preserve">will not effectively address that</w:t>
      </w:r>
      <w:r>
        <w:t xml:space="preserve"> </w:t>
      </w:r>
      <w:r>
        <w:t xml:space="preserve">important challenge.</w:t>
      </w:r>
      <w:r>
        <w:t xml:space="preserve">’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4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Semiconductor</w:t>
      </w:r>
      <w:r>
        <w:rPr>
          <w:bCs/>
          <w:b/>
        </w:rPr>
        <w:t xml:space="preserve"> </w:t>
      </w:r>
      <w:r>
        <w:rPr>
          <w:bCs/>
          <w:b/>
        </w:rPr>
        <w:t xml:space="preserve">Incentives And Science Innovation Package.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1289) that would provide for House floor consideration of</w:t>
      </w:r>
      <w:r>
        <w:t xml:space="preserve"> </w:t>
      </w:r>
      <w:r>
        <w:t xml:space="preserve">the Senate amendment to the semiconductor incentives and science package</w:t>
      </w:r>
      <w:r>
        <w:t xml:space="preserve"> </w:t>
      </w:r>
      <w:r>
        <w:t xml:space="preserve">(HR 4346). The rule would provide for up to one hour of general debate</w:t>
      </w:r>
      <w:r>
        <w:t xml:space="preserve"> </w:t>
      </w:r>
      <w:r>
        <w:t xml:space="preserve">on HR 4346.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216-208. [House Vote 403,</w:t>
      </w:r>
      <w:r>
        <w:t xml:space="preserve"> </w:t>
      </w:r>
      <w:hyperlink r:id="rId25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Semiconductor</w:t>
      </w:r>
      <w:r>
        <w:rPr>
          <w:bCs/>
          <w:b/>
        </w:rPr>
        <w:t xml:space="preserve"> </w:t>
      </w:r>
      <w:r>
        <w:rPr>
          <w:bCs/>
          <w:b/>
        </w:rPr>
        <w:t xml:space="preserve">Incentives And Science Innovation Package.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1289) that would provide for House floor</w:t>
      </w:r>
      <w:r>
        <w:t xml:space="preserve"> </w:t>
      </w:r>
      <w:r>
        <w:t xml:space="preserve">consideration of the Senate amendment to the semiconductor incentives</w:t>
      </w:r>
      <w:r>
        <w:t xml:space="preserve"> </w:t>
      </w:r>
      <w:r>
        <w:t xml:space="preserve">and science package (HR 4346). The rule would provide for up to one hour</w:t>
      </w:r>
      <w:r>
        <w:t xml:space="preserve"> </w:t>
      </w:r>
      <w:r>
        <w:t xml:space="preserve">of general debate on HR 4346. It would also provide for standard recess</w:t>
      </w:r>
      <w:r>
        <w:t xml:space="preserve"> </w:t>
      </w:r>
      <w:r>
        <w:t xml:space="preserve">authorities and procedures from Aug. 1 through Sept. 12, 2022, during</w:t>
      </w:r>
      <w:r>
        <w:t xml:space="preserve"> </w:t>
      </w:r>
      <w:r>
        <w:t xml:space="preserve">the planned August recess.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218-208.</w:t>
      </w:r>
      <w:r>
        <w:t xml:space="preserve"> </w:t>
      </w:r>
      <w:r>
        <w:t xml:space="preserve">[House Vote 402,</w:t>
      </w:r>
      <w:r>
        <w:t xml:space="preserve"> </w:t>
      </w:r>
      <w:hyperlink r:id="rId28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1289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2/roll402.xml" TargetMode="External" /><Relationship Type="http://schemas.openxmlformats.org/officeDocument/2006/relationships/hyperlink" Id="rId25" Target="http://clerk.house.gov/evs/2022/roll403.xml" TargetMode="Externa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4" Target="https://apnews.com/article/biden-science-technology-united-states-economy-2fa651c540c9869890dfe670bcdcb7ea" TargetMode="External" /><Relationship Type="http://schemas.openxmlformats.org/officeDocument/2006/relationships/hyperlink" Id="rId29" Target="https://plus.cq.com/vote/2022/H/402?10" TargetMode="External" /><Relationship Type="http://schemas.openxmlformats.org/officeDocument/2006/relationships/hyperlink" Id="rId26" Target="https://plus.cq.com/vote/2022/H/403?11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7" Target="https://www.congress.gov/bill/117th-congress/house-resolution/1289/actions" TargetMode="External" /><Relationship Type="http://schemas.openxmlformats.org/officeDocument/2006/relationships/hyperlink" Id="rId23" Target="https://www.washingtonpost.com/politics/2022/07/28/house-vote-semiconductor-chips-bil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2/roll402.xml" TargetMode="External" /><Relationship Type="http://schemas.openxmlformats.org/officeDocument/2006/relationships/hyperlink" Id="rId25" Target="http://clerk.house.gov/evs/2022/roll403.xml" TargetMode="Externa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4" Target="https://apnews.com/article/biden-science-technology-united-states-economy-2fa651c540c9869890dfe670bcdcb7ea" TargetMode="External" /><Relationship Type="http://schemas.openxmlformats.org/officeDocument/2006/relationships/hyperlink" Id="rId29" Target="https://plus.cq.com/vote/2022/H/402?10" TargetMode="External" /><Relationship Type="http://schemas.openxmlformats.org/officeDocument/2006/relationships/hyperlink" Id="rId26" Target="https://plus.cq.com/vote/2022/H/403?11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7" Target="https://www.congress.gov/bill/117th-congress/house-resolution/1289/actions" TargetMode="External" /><Relationship Type="http://schemas.openxmlformats.org/officeDocument/2006/relationships/hyperlink" Id="rId23" Target="https://www.washingtonpost.com/politics/2022/07/28/house-vote-semiconductor-chips-bil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