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lockchain"/>
    <w:p>
      <w:pPr>
        <w:pStyle w:val="Heading1"/>
      </w:pPr>
      <w:r>
        <w:t xml:space="preserve">Blockchain</w:t>
      </w:r>
    </w:p>
    <w:bookmarkStart w:id="23" w:name="blockchain-deployment-program"/>
    <w:p>
      <w:pPr>
        <w:pStyle w:val="Heading3"/>
      </w:pPr>
      <w:r>
        <w:t xml:space="preserve">Blockchain Deployment Program</w:t>
      </w:r>
    </w:p>
    <w:p>
      <w:pPr>
        <w:pStyle w:val="FirstParagraph"/>
      </w:pPr>
      <w:r>
        <w:rPr>
          <w:bCs/>
          <w:b/>
        </w:rPr>
        <w:t xml:space="preserve">2024: Fitzpatrick Voted To Establish A Blockchain Deployment Program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Guidance Regarding The Use Of Blockchain And Policy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direct the</w:t>
      </w:r>
      <w:r>
        <w:t xml:space="preserve"> </w:t>
      </w:r>
      <w:r>
        <w:t xml:space="preserve">Commerce Department to establish a Blockchain Deployment Program to</w:t>
      </w:r>
      <w:r>
        <w:t xml:space="preserve"> </w:t>
      </w:r>
      <w:r>
        <w:t xml:space="preserve">support U.S. leadership as it relates to the development, use,</w:t>
      </w:r>
      <w:r>
        <w:t xml:space="preserve"> </w:t>
      </w:r>
      <w:r>
        <w:t xml:space="preserve">application and competitiveness of blockchain and other related</w:t>
      </w:r>
      <w:r>
        <w:t xml:space="preserve"> </w:t>
      </w:r>
      <w:r>
        <w:t xml:space="preserve">technology. It would require the department to develop policies and</w:t>
      </w:r>
      <w:r>
        <w:t xml:space="preserve"> </w:t>
      </w:r>
      <w:r>
        <w:t xml:space="preserve">recommendations for issues and risks related to blockchain technology</w:t>
      </w:r>
      <w:r>
        <w:t xml:space="preserve"> </w:t>
      </w:r>
      <w:r>
        <w:t xml:space="preserve">and to take actions to support and promote the stability, maintenance,</w:t>
      </w:r>
      <w:r>
        <w:t xml:space="preserve"> </w:t>
      </w:r>
      <w:r>
        <w:t xml:space="preserve">improvement and security of blockchain technology. The bill would</w:t>
      </w:r>
      <w:r>
        <w:t xml:space="preserve"> </w:t>
      </w:r>
      <w:r>
        <w:t xml:space="preserve">require the Commerce secretary to serve as the principal advisor to the</w:t>
      </w:r>
      <w:r>
        <w:t xml:space="preserve"> </w:t>
      </w:r>
      <w:r>
        <w:t xml:space="preserve">president for the deployment and use of blockchain and other related</w:t>
      </w:r>
      <w:r>
        <w:t xml:space="preserve"> </w:t>
      </w:r>
      <w:r>
        <w:t xml:space="preserve">technologies. It also would require the department to establish advisory</w:t>
      </w:r>
      <w:r>
        <w:t xml:space="preserve"> </w:t>
      </w:r>
      <w:r>
        <w:t xml:space="preserve">committees to support the adoption of blockchain and related</w:t>
      </w:r>
      <w:r>
        <w:t xml:space="preserve"> </w:t>
      </w:r>
      <w:r>
        <w:t xml:space="preserve">technologies within 180 days of the bill’s enactment. The Blockchain</w:t>
      </w:r>
      <w:r>
        <w:t xml:space="preserve"> </w:t>
      </w:r>
      <w:r>
        <w:t xml:space="preserve">Deployment Program would terminate seven years after the bill’s</w:t>
      </w:r>
      <w:r>
        <w:t xml:space="preserve"> </w:t>
      </w:r>
      <w:r>
        <w:t xml:space="preserve">enactment. It also would require a report to Congress, within two years</w:t>
      </w:r>
      <w:r>
        <w:t xml:space="preserve"> </w:t>
      </w:r>
      <w:r>
        <w:t xml:space="preserve">of the bill’s enactment and annually every year thereafter, on the</w:t>
      </w:r>
      <w:r>
        <w:t xml:space="preserve"> </w:t>
      </w:r>
      <w:r>
        <w:t xml:space="preserve">program’s activities, recommendations as well as all activities under</w:t>
      </w:r>
      <w:r>
        <w:t xml:space="preserve"> </w:t>
      </w:r>
      <w:r>
        <w:t xml:space="preserve">the bill regarding blockchain and related technologies in the preceding</w:t>
      </w:r>
      <w:r>
        <w:t xml:space="preserve"> </w:t>
      </w:r>
      <w:r>
        <w:t xml:space="preserve">year.</w:t>
      </w:r>
      <w:r>
        <w:t xml:space="preserve">”</w:t>
      </w:r>
      <w:r>
        <w:t xml:space="preserve"> </w:t>
      </w:r>
      <w:r>
        <w:t xml:space="preserve">The House passed the bill by a vote of 334 to 79. [House Vote</w:t>
      </w:r>
      <w:r>
        <w:t xml:space="preserve"> </w:t>
      </w:r>
      <w:r>
        <w:t xml:space="preserve">210,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6572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10.xml" TargetMode="External" /><Relationship Type="http://schemas.openxmlformats.org/officeDocument/2006/relationships/hyperlink" Id="rId22" Target="http://www.congress.gov/bill/118th-congress/house-bill/6572/all-actions" TargetMode="External" /><Relationship Type="http://schemas.openxmlformats.org/officeDocument/2006/relationships/hyperlink" Id="rId21" Target="https://plus.cq.com/vote/2024/H/210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10.xml" TargetMode="External" /><Relationship Type="http://schemas.openxmlformats.org/officeDocument/2006/relationships/hyperlink" Id="rId22" Target="http://www.congress.gov/bill/118th-congress/house-bill/6572/all-actions" TargetMode="External" /><Relationship Type="http://schemas.openxmlformats.org/officeDocument/2006/relationships/hyperlink" Id="rId21" Target="https://plus.cq.com/vote/2024/H/210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