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free-school-meals"/>
    <w:p>
      <w:pPr>
        <w:pStyle w:val="Heading1"/>
      </w:pPr>
      <w:r>
        <w:t xml:space="preserve">Free School Meals</w:t>
      </w:r>
    </w:p>
    <w:bookmarkStart w:id="24" w:name="X3a3aadf39e7be9f08732cc637e545b7964b4161"/>
    <w:p>
      <w:pPr>
        <w:pStyle w:val="Heading3"/>
      </w:pPr>
      <w:r>
        <w:t xml:space="preserve">Extending Waivers And Expanding Eligibility</w:t>
      </w:r>
    </w:p>
    <w:p>
      <w:pPr>
        <w:pStyle w:val="FirstParagraph"/>
      </w:pPr>
      <w:r>
        <w:rPr>
          <w:bCs/>
          <w:b/>
        </w:rPr>
        <w:t xml:space="preserve">2022: Fitzpatrick Voted To Extend The School Lunch Program Waiver To</w:t>
      </w:r>
      <w:r>
        <w:rPr>
          <w:bCs/>
          <w:b/>
        </w:rPr>
        <w:t xml:space="preserve"> </w:t>
      </w:r>
      <w:r>
        <w:rPr>
          <w:bCs/>
          <w:b/>
        </w:rPr>
        <w:t xml:space="preserve">Provide Free Meals Through 2022 Summer Programs And Through The</w:t>
      </w:r>
      <w:r>
        <w:rPr>
          <w:bCs/>
          <w:b/>
        </w:rPr>
        <w:t xml:space="preserve"> </w:t>
      </w:r>
      <w:r>
        <w:rPr>
          <w:bCs/>
          <w:b/>
        </w:rPr>
        <w:t xml:space="preserve">2022-2023 School Year And Expand Free School Lunch Eligibility To</w:t>
      </w:r>
      <w:r>
        <w:rPr>
          <w:bCs/>
          <w:b/>
        </w:rPr>
        <w:t xml:space="preserve"> </w:t>
      </w:r>
      <w:r>
        <w:rPr>
          <w:bCs/>
          <w:b/>
        </w:rPr>
        <w:t xml:space="preserve">Students With Family Incomes Below 185% Of The Federal Poverty Line.</w:t>
      </w:r>
      <w:r>
        <w:t xml:space="preserve"> </w:t>
      </w:r>
      <w:r>
        <w:t xml:space="preserve">In June 2022, according to Congressional Quarterly, Fitzpatrick voted</w:t>
      </w:r>
      <w:r>
        <w:t xml:space="preserve"> </w:t>
      </w:r>
      <w:r>
        <w:t xml:space="preserve">for the Keep Kids Fed Act of 2022, which would</w:t>
      </w:r>
      <w:r>
        <w:t xml:space="preserve"> </w:t>
      </w:r>
      <w:r>
        <w:t xml:space="preserve">“</w:t>
      </w:r>
      <w:r>
        <w:t xml:space="preserve">extend Agriculture</w:t>
      </w:r>
      <w:r>
        <w:t xml:space="preserve"> </w:t>
      </w:r>
      <w:r>
        <w:t xml:space="preserve">Department National School Lunch Program waiver authority to allow</w:t>
      </w:r>
      <w:r>
        <w:t xml:space="preserve"> </w:t>
      </w:r>
      <w:r>
        <w:t xml:space="preserve">schools flexibility in providing free school meals. It would extend</w:t>
      </w:r>
      <w:r>
        <w:t xml:space="preserve"> </w:t>
      </w:r>
      <w:r>
        <w:t xml:space="preserve">waiver authority for school district summer meal programs through</w:t>
      </w:r>
      <w:r>
        <w:t xml:space="preserve"> </w:t>
      </w:r>
      <w:r>
        <w:t xml:space="preserve">September 2022; provide new waiver authority for the 2022-2023 school</w:t>
      </w:r>
      <w:r>
        <w:t xml:space="preserve"> </w:t>
      </w:r>
      <w:r>
        <w:t xml:space="preserve">year; and extend</w:t>
      </w:r>
      <w:r>
        <w:t xml:space="preserve"> </w:t>
      </w:r>
      <w:r>
        <w:t xml:space="preserve">‘</w:t>
      </w:r>
      <w:r>
        <w:t xml:space="preserve">meal pattern</w:t>
      </w:r>
      <w:r>
        <w:t xml:space="preserve">’</w:t>
      </w:r>
      <w:r>
        <w:t xml:space="preserve"> </w:t>
      </w:r>
      <w:r>
        <w:t xml:space="preserve">waiver authority to exempt certain</w:t>
      </w:r>
      <w:r>
        <w:t xml:space="preserve"> </w:t>
      </w:r>
      <w:r>
        <w:t xml:space="preserve">school districts from food nutrition requirements through June 2023. For</w:t>
      </w:r>
      <w:r>
        <w:t xml:space="preserve"> </w:t>
      </w:r>
      <w:r>
        <w:t xml:space="preserve">the 2022-2023 school year, it would increase federal reimbursement</w:t>
      </w:r>
      <w:r>
        <w:t xml:space="preserve"> </w:t>
      </w:r>
      <w:r>
        <w:t xml:space="preserve">rates, providing an additional 40 cents for school lunches and 15 cents</w:t>
      </w:r>
      <w:r>
        <w:t xml:space="preserve"> </w:t>
      </w:r>
      <w:r>
        <w:t xml:space="preserve">for school breakfasts, and it would expand eligibility for free school</w:t>
      </w:r>
      <w:r>
        <w:t xml:space="preserve"> </w:t>
      </w:r>
      <w:r>
        <w:t xml:space="preserve">lunches to all students from families with incomes at or below 185</w:t>
      </w:r>
      <w:r>
        <w:t xml:space="preserve"> </w:t>
      </w:r>
      <w:r>
        <w:t xml:space="preserve">percent of the federal poverty line. It would also increase federal</w:t>
      </w:r>
      <w:r>
        <w:t xml:space="preserve"> </w:t>
      </w:r>
      <w:r>
        <w:t xml:space="preserve">reimbursement rates to provide an additional 10 cents for meals provided</w:t>
      </w:r>
      <w:r>
        <w:t xml:space="preserve"> </w:t>
      </w:r>
      <w:r>
        <w:t xml:space="preserve">under the Child and Adult Care Food Program for day care centers. It</w:t>
      </w:r>
      <w:r>
        <w:t xml:space="preserve"> </w:t>
      </w:r>
      <w:r>
        <w:t xml:space="preserve">would provide such sums as necessary for the costs of waivers and</w:t>
      </w:r>
      <w:r>
        <w:t xml:space="preserve"> </w:t>
      </w:r>
      <w:r>
        <w:t xml:space="preserve">increased reimbursements and require the USDA to provide technical</w:t>
      </w:r>
      <w:r>
        <w:t xml:space="preserve"> </w:t>
      </w:r>
      <w:r>
        <w:t xml:space="preserve">assistance to states and school food authorities to assist with</w:t>
      </w:r>
      <w:r>
        <w:t xml:space="preserve"> </w:t>
      </w:r>
      <w:r>
        <w:t xml:space="preserve">transitioning school meal program operations after waivers expire. As an</w:t>
      </w:r>
      <w:r>
        <w:t xml:space="preserve"> </w:t>
      </w:r>
      <w:r>
        <w:t xml:space="preserve">offset, it would permanently rescind $3.9 billion in unobligated</w:t>
      </w:r>
      <w:r>
        <w:t xml:space="preserve"> </w:t>
      </w:r>
      <w:r>
        <w:t xml:space="preserve">COVID-19 relief funding.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376-42, thus the bill was sent to the President and</w:t>
      </w:r>
      <w:r>
        <w:t xml:space="preserve"> </w:t>
      </w:r>
      <w:r>
        <w:t xml:space="preserve">became law. [House Vote 290,</w:t>
      </w:r>
      <w:r>
        <w:t xml:space="preserve"> </w:t>
      </w:r>
      <w:hyperlink r:id="rId20">
        <w:r>
          <w:rPr>
            <w:rStyle w:val="Hyperlink"/>
          </w:rPr>
          <w:t xml:space="preserve">6/23/22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6/23/22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2089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Was Signed Into Law Five Days Before Partial School Meal</w:t>
      </w:r>
      <w:r>
        <w:rPr>
          <w:bCs/>
          <w:b/>
        </w:rPr>
        <w:t xml:space="preserve"> </w:t>
      </w:r>
      <w:r>
        <w:rPr>
          <w:bCs/>
          <w:b/>
        </w:rPr>
        <w:t xml:space="preserve">Flexibilities Were Set To Expire.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President Joe</w:t>
      </w:r>
      <w:r>
        <w:t xml:space="preserve"> </w:t>
      </w:r>
      <w:r>
        <w:t xml:space="preserve">Biden signed the Keep Kids Fed Act on Saturday morning, extending</w:t>
      </w:r>
      <w:r>
        <w:t xml:space="preserve"> </w:t>
      </w:r>
      <w:r>
        <w:t xml:space="preserve">partial school meal flexibilities through the next school year five</w:t>
      </w:r>
      <w:r>
        <w:t xml:space="preserve"> </w:t>
      </w:r>
      <w:r>
        <w:t xml:space="preserve">days before they were set to expire.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3">
        <w:r>
          <w:rPr>
            <w:rStyle w:val="Hyperlink"/>
          </w:rPr>
          <w:t xml:space="preserve">6/25/22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$3 Billion Plan Extended All Pandemic School Meal Waivers</w:t>
      </w:r>
      <w:r>
        <w:rPr>
          <w:bCs/>
          <w:b/>
        </w:rPr>
        <w:t xml:space="preserve"> </w:t>
      </w:r>
      <w:r>
        <w:rPr>
          <w:bCs/>
          <w:b/>
        </w:rPr>
        <w:t xml:space="preserve">Through The Summer Of 2022 And Increased Federal Reimbursements</w:t>
      </w:r>
      <w:r>
        <w:rPr>
          <w:bCs/>
          <w:b/>
        </w:rPr>
        <w:t xml:space="preserve"> </w:t>
      </w:r>
      <w:r>
        <w:rPr>
          <w:bCs/>
          <w:b/>
        </w:rPr>
        <w:t xml:space="preserve">Through The 2022-2023 School Year.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Earlier this</w:t>
      </w:r>
      <w:r>
        <w:t xml:space="preserve"> </w:t>
      </w:r>
      <w:r>
        <w:t xml:space="preserve">week, a bipartisan group of lawmakers brokered a deal to expand some</w:t>
      </w:r>
      <w:r>
        <w:t xml:space="preserve"> </w:t>
      </w:r>
      <w:r>
        <w:t xml:space="preserve">of the waivers, days before they would expire. The House on Friday</w:t>
      </w:r>
      <w:r>
        <w:t xml:space="preserve"> </w:t>
      </w:r>
      <w:r>
        <w:t xml:space="preserve">morning approved Senate changes to a nearly $3 billion plan to</w:t>
      </w:r>
      <w:r>
        <w:t xml:space="preserve"> </w:t>
      </w:r>
      <w:r>
        <w:t xml:space="preserve">extend all pandemic school meal waivers through the summer and</w:t>
      </w:r>
      <w:r>
        <w:t xml:space="preserve"> </w:t>
      </w:r>
      <w:r>
        <w:t xml:space="preserve">supply chain flexibilities and increased federal reimbursements for</w:t>
      </w:r>
      <w:r>
        <w:t xml:space="preserve"> </w:t>
      </w:r>
      <w:r>
        <w:t xml:space="preserve">school through the 2022-23 school year.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3">
        <w:r>
          <w:rPr>
            <w:rStyle w:val="Hyperlink"/>
          </w:rPr>
          <w:t xml:space="preserve">6/25/22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Extended All Waivers Through The Summer Of 2022 To Permit</w:t>
      </w:r>
      <w:r>
        <w:rPr>
          <w:bCs/>
          <w:b/>
        </w:rPr>
        <w:t xml:space="preserve"> </w:t>
      </w:r>
      <w:r>
        <w:rPr>
          <w:bCs/>
          <w:b/>
        </w:rPr>
        <w:t xml:space="preserve">Meal Deliveries And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Grab-And-Go Options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 Extended Supply Chain</w:t>
      </w:r>
      <w:r>
        <w:rPr>
          <w:bCs/>
          <w:b/>
        </w:rPr>
        <w:t xml:space="preserve"> </w:t>
      </w:r>
      <w:r>
        <w:rPr>
          <w:bCs/>
          <w:b/>
        </w:rPr>
        <w:t xml:space="preserve">Flexibilities And Increased Reimbursement Rates.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 bill would fully extend all waivers through the summer to allow</w:t>
      </w:r>
      <w:r>
        <w:t xml:space="preserve"> </w:t>
      </w:r>
      <w:r>
        <w:t xml:space="preserve">meal deliveries and grab-and-go options for students. It would also</w:t>
      </w:r>
      <w:r>
        <w:t xml:space="preserve"> </w:t>
      </w:r>
      <w:r>
        <w:t xml:space="preserve">extend supply chain flexibilities and higher than pre-pandemic</w:t>
      </w:r>
      <w:r>
        <w:t xml:space="preserve"> </w:t>
      </w:r>
      <w:r>
        <w:t xml:space="preserve">federal reimbursement rates through the 2022-2023 school year.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3">
        <w:r>
          <w:rPr>
            <w:rStyle w:val="Hyperlink"/>
          </w:rPr>
          <w:t xml:space="preserve">6/25/22</w:t>
        </w:r>
      </w:hyperlink>
      <w:r>
        <w:t xml:space="preserve">]</w:t>
      </w:r>
    </w:p>
    <w:bookmarkEnd w:id="24"/>
    <w:bookmarkStart w:id="29" w:name="healthier-meals-funding"/>
    <w:p>
      <w:pPr>
        <w:pStyle w:val="Heading3"/>
      </w:pPr>
      <w:r>
        <w:t xml:space="preserve">Healthier Meals Funding</w:t>
      </w:r>
    </w:p>
    <w:p>
      <w:pPr>
        <w:pStyle w:val="FirstParagraph"/>
      </w:pPr>
      <w:r>
        <w:rPr>
          <w:bCs/>
          <w:b/>
        </w:rPr>
        <w:t xml:space="preserve">2022: Fitzpatrick Voted For An Amendment That Reallocated $3 Million</w:t>
      </w:r>
      <w:r>
        <w:rPr>
          <w:bCs/>
          <w:b/>
        </w:rPr>
        <w:t xml:space="preserve"> </w:t>
      </w:r>
      <w:r>
        <w:rPr>
          <w:bCs/>
          <w:b/>
        </w:rPr>
        <w:t xml:space="preserve">For The National School Lunch Program To Serve Healthier Meals.</w:t>
      </w:r>
      <w:r>
        <w:t xml:space="preserve"> </w:t>
      </w:r>
      <w:r>
        <w:t xml:space="preserve">In</w:t>
      </w:r>
      <w:r>
        <w:t xml:space="preserve"> </w:t>
      </w:r>
      <w:r>
        <w:t xml:space="preserve">July 2022, according to Congressional Quarterly, Fitzpatrick voted for</w:t>
      </w:r>
      <w:r>
        <w:t xml:space="preserve"> </w:t>
      </w:r>
      <w:r>
        <w:t xml:space="preserve">en bloc amendments no. 2 to the Transportation, Housing and Urban</w:t>
      </w:r>
      <w:r>
        <w:t xml:space="preserve"> </w:t>
      </w:r>
      <w:r>
        <w:t xml:space="preserve">Development, and Related Agencies Appropriations Act, 2023, which would,</w:t>
      </w:r>
      <w:r>
        <w:t xml:space="preserve"> </w:t>
      </w:r>
      <w:r>
        <w:t xml:space="preserve">in part,</w:t>
      </w:r>
      <w:r>
        <w:t xml:space="preserve"> </w:t>
      </w:r>
      <w:r>
        <w:t xml:space="preserve">“</w:t>
      </w:r>
      <w:r>
        <w:t xml:space="preserve">reallocate $3 million for the national school lunch program</w:t>
      </w:r>
      <w:r>
        <w:t xml:space="preserve"> </w:t>
      </w:r>
      <w:r>
        <w:t xml:space="preserve">for the purpose of supporting equipment grants to help schools serve</w:t>
      </w:r>
      <w:r>
        <w:t xml:space="preserve"> </w:t>
      </w:r>
      <w:r>
        <w:t xml:space="preserve">healthier meals.</w:t>
      </w:r>
      <w:r>
        <w:t xml:space="preserve">”</w:t>
      </w:r>
      <w:r>
        <w:t xml:space="preserve"> </w:t>
      </w:r>
      <w:r>
        <w:t xml:space="preserve">The vote was on the adoption of amendments. The House</w:t>
      </w:r>
      <w:r>
        <w:t xml:space="preserve"> </w:t>
      </w:r>
      <w:r>
        <w:t xml:space="preserve">adopted the amendments by a vote 336-90. [House Vote 368,</w:t>
      </w:r>
      <w:r>
        <w:t xml:space="preserve"> </w:t>
      </w:r>
      <w:hyperlink r:id="rId25">
        <w:r>
          <w:rPr>
            <w:rStyle w:val="Hyperlink"/>
          </w:rPr>
          <w:t xml:space="preserve">7/19/22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7/19/22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290.xml" TargetMode="External" /><Relationship Type="http://schemas.openxmlformats.org/officeDocument/2006/relationships/hyperlink" Id="rId25" Target="http://clerk.house.gov/evs/2022/roll368.xml" TargetMode="External" /><Relationship Type="http://schemas.openxmlformats.org/officeDocument/2006/relationships/hyperlink" Id="rId21" Target="https://plus.cq.com/vote/2022/H/290?15" TargetMode="External" /><Relationship Type="http://schemas.openxmlformats.org/officeDocument/2006/relationships/hyperlink" Id="rId26" Target="https://plus.cq.com/vote/2022/H/368?2" TargetMode="External" /><Relationship Type="http://schemas.openxmlformats.org/officeDocument/2006/relationships/hyperlink" Id="rId27" Target="https://www.congress.gov/amendment/117th-congress/house-amendment/294/actions?s=a&amp;r=8" TargetMode="External" /><Relationship Type="http://schemas.openxmlformats.org/officeDocument/2006/relationships/hyperlink" Id="rId28" Target="https://www.congress.gov/bill/117th-congress/house-bill/8294/actions" TargetMode="External" /><Relationship Type="http://schemas.openxmlformats.org/officeDocument/2006/relationships/hyperlink" Id="rId22" Target="https://www.congress.gov/bill/117th-congress/senate-bill/2089/actions" TargetMode="External" /><Relationship Type="http://schemas.openxmlformats.org/officeDocument/2006/relationships/hyperlink" Id="rId23" Target="https://www.npr.org/2022/06/23/1106760802/school-meal-waivers-passes-house-june-30-deadline-senat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290.xml" TargetMode="External" /><Relationship Type="http://schemas.openxmlformats.org/officeDocument/2006/relationships/hyperlink" Id="rId25" Target="http://clerk.house.gov/evs/2022/roll368.xml" TargetMode="External" /><Relationship Type="http://schemas.openxmlformats.org/officeDocument/2006/relationships/hyperlink" Id="rId21" Target="https://plus.cq.com/vote/2022/H/290?15" TargetMode="External" /><Relationship Type="http://schemas.openxmlformats.org/officeDocument/2006/relationships/hyperlink" Id="rId26" Target="https://plus.cq.com/vote/2022/H/368?2" TargetMode="External" /><Relationship Type="http://schemas.openxmlformats.org/officeDocument/2006/relationships/hyperlink" Id="rId27" Target="https://www.congress.gov/amendment/117th-congress/house-amendment/294/actions?s=a&amp;r=8" TargetMode="External" /><Relationship Type="http://schemas.openxmlformats.org/officeDocument/2006/relationships/hyperlink" Id="rId28" Target="https://www.congress.gov/bill/117th-congress/house-bill/8294/actions" TargetMode="External" /><Relationship Type="http://schemas.openxmlformats.org/officeDocument/2006/relationships/hyperlink" Id="rId22" Target="https://www.congress.gov/bill/117th-congress/senate-bill/2089/actions" TargetMode="External" /><Relationship Type="http://schemas.openxmlformats.org/officeDocument/2006/relationships/hyperlink" Id="rId23" Target="https://www.npr.org/2022/06/23/1106760802/school-meal-waivers-passes-house-june-30-deadline-senat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2026-01-27T02:08:40Z</dcterms:created>
  <dcterms:modified xsi:type="dcterms:W3CDTF">2026-01-27T02:08:40Z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