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apprenticeships"/>
    <w:p>
      <w:pPr>
        <w:pStyle w:val="Heading1"/>
      </w:pPr>
      <w:r>
        <w:t xml:space="preserve">Apprenticeships</w:t>
      </w:r>
    </w:p>
    <w:bookmarkStart w:id="28" w:name="labor-partnership-requirement"/>
    <w:p>
      <w:pPr>
        <w:pStyle w:val="Heading3"/>
      </w:pPr>
      <w:r>
        <w:t xml:space="preserve">Labor Partnership Requirement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Apprenticeship Program Applicants To Be A Part Of An Industry</w:t>
      </w:r>
      <w:r>
        <w:rPr>
          <w:bCs/>
          <w:b/>
        </w:rPr>
        <w:t xml:space="preserve"> </w:t>
      </w:r>
      <w:r>
        <w:rPr>
          <w:bCs/>
          <w:b/>
        </w:rPr>
        <w:t xml:space="preserve">Partnership Or Partner With A Labor Or Joint Labor Management Group,</w:t>
      </w:r>
      <w:r>
        <w:rPr>
          <w:bCs/>
          <w:b/>
        </w:rPr>
        <w:t xml:space="preserve"> </w:t>
      </w:r>
      <w:r>
        <w:rPr>
          <w:bCs/>
          <w:b/>
        </w:rPr>
        <w:t xml:space="preserve">Instead Of Having To Do Both.</w:t>
      </w:r>
      <w:r>
        <w:t xml:space="preserve"> </w:t>
      </w:r>
      <w:r>
        <w:t xml:space="preserve">In February 2021, Fitzpatrick voted</w:t>
      </w:r>
      <w:r>
        <w:t xml:space="preserve"> </w:t>
      </w:r>
      <w:r>
        <w:t xml:space="preserve">against an amendment to the National Apprenticeship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modify an eligibility</w:t>
      </w:r>
      <w:r>
        <w:t xml:space="preserve"> </w:t>
      </w:r>
      <w:r>
        <w:t xml:space="preserve">requirement for Labor Department apprenticeship program grants to</w:t>
      </w:r>
      <w:r>
        <w:t xml:space="preserve"> </w:t>
      </w:r>
      <w:r>
        <w:t xml:space="preserve">require applicants, to the extent practical, to be part of an industry</w:t>
      </w:r>
      <w:r>
        <w:t xml:space="preserve"> </w:t>
      </w:r>
      <w:r>
        <w:t xml:space="preserve">or sector partnership or to partner with a labor or joint labor</w:t>
      </w:r>
      <w:r>
        <w:t xml:space="preserve"> </w:t>
      </w:r>
      <w:r>
        <w:t xml:space="preserve">management organization, as opposed to both.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186-236. [House Vote 29,</w:t>
      </w:r>
      <w:r>
        <w:t xml:space="preserve"> </w:t>
      </w:r>
      <w:hyperlink r:id="rId20">
        <w:r>
          <w:rPr>
            <w:rStyle w:val="Hyperlink"/>
          </w:rPr>
          <w:t xml:space="preserve">2/5/21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For An Amendment To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Apprenticeship Act Of 2020 That Would Require Eligible Entities To Form</w:t>
      </w:r>
      <w:r>
        <w:rPr>
          <w:bCs/>
          <w:b/>
        </w:rPr>
        <w:t xml:space="preserve"> </w:t>
      </w:r>
      <w:r>
        <w:rPr>
          <w:bCs/>
          <w:b/>
        </w:rPr>
        <w:t xml:space="preserve">Partnerships With Labor Or Joint-Labor Organizations.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2020, Fitzpatrick voted for an amendment to the National Apprenticeship</w:t>
      </w:r>
      <w:r>
        <w:t xml:space="preserve"> </w:t>
      </w:r>
      <w:r>
        <w:t xml:space="preserve">Act that would, according to Congressional Quarterly,</w:t>
      </w:r>
      <w:r>
        <w:t xml:space="preserve"> </w:t>
      </w:r>
      <w:r>
        <w:t xml:space="preserve">“</w:t>
      </w:r>
      <w:r>
        <w:t xml:space="preserve">require eligible</w:t>
      </w:r>
      <w:r>
        <w:t xml:space="preserve"> </w:t>
      </w:r>
      <w:r>
        <w:t xml:space="preserve">entities for the Labor Department apprenticeship grant program to</w:t>
      </w:r>
      <w:r>
        <w:t xml:space="preserve"> </w:t>
      </w:r>
      <w:r>
        <w:t xml:space="preserve">partner with a labor or joint labor-management organization, to the</w:t>
      </w:r>
      <w:r>
        <w:t xml:space="preserve"> </w:t>
      </w:r>
      <w:r>
        <w:t xml:space="preserve">extent practicable.</w:t>
      </w:r>
      <w:r>
        <w:t xml:space="preserve">”</w:t>
      </w:r>
      <w:r>
        <w:t xml:space="preserve"> </w:t>
      </w:r>
      <w:r>
        <w:t xml:space="preserve">The vote was on adoption. The House adopted the</w:t>
      </w:r>
      <w:r>
        <w:t xml:space="preserve"> </w:t>
      </w:r>
      <w:r>
        <w:t xml:space="preserve">amendment by a vote of 236-152. [House Vote 225,</w:t>
      </w:r>
      <w:r>
        <w:t xml:space="preserve"> </w:t>
      </w:r>
      <w:hyperlink r:id="rId24">
        <w:r>
          <w:rPr>
            <w:rStyle w:val="Hyperlink"/>
          </w:rPr>
          <w:t xml:space="preserve">11/20/20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11/20/20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8"/>
    <w:bookmarkStart w:id="35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2021: Fitzpatrick Voted For Reauthorizing And Expanding Programs Under</w:t>
      </w:r>
      <w:r>
        <w:rPr>
          <w:bCs/>
          <w:b/>
        </w:rPr>
        <w:t xml:space="preserve"> </w:t>
      </w:r>
      <w:r>
        <w:rPr>
          <w:bCs/>
          <w:b/>
        </w:rPr>
        <w:t xml:space="preserve">The National Apprenticeship System With $3.9 Billion For Grants And</w:t>
      </w:r>
      <w:r>
        <w:rPr>
          <w:bCs/>
          <w:b/>
        </w:rPr>
        <w:t xml:space="preserve"> </w:t>
      </w:r>
      <w:r>
        <w:rPr>
          <w:bCs/>
          <w:b/>
        </w:rPr>
        <w:t xml:space="preserve">Program Administration.</w:t>
      </w:r>
      <w:r>
        <w:t xml:space="preserve"> </w:t>
      </w:r>
      <w:r>
        <w:t xml:space="preserve">In February 2021, Fitzpatrick voted for the</w:t>
      </w:r>
      <w:r>
        <w:t xml:space="preserve"> </w:t>
      </w:r>
      <w:r>
        <w:t xml:space="preserve">National Apprenticeship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reauthorize and expand programs and activities</w:t>
      </w:r>
      <w:r>
        <w:t xml:space="preserve"> </w:t>
      </w:r>
      <w:r>
        <w:t xml:space="preserve">under the Labor Department national apprenticeship system, authorizing a</w:t>
      </w:r>
      <w:r>
        <w:t xml:space="preserve"> </w:t>
      </w:r>
      <w:r>
        <w:t xml:space="preserve">total of $3.9 billion for program administration and grants to</w:t>
      </w:r>
      <w:r>
        <w:t xml:space="preserve"> </w:t>
      </w:r>
      <w:r>
        <w:t xml:space="preserve">apprenticeship programs.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247-173. The Senate did not take substantive action on</w:t>
      </w:r>
      <w:r>
        <w:t xml:space="preserve"> </w:t>
      </w:r>
      <w:r>
        <w:t xml:space="preserve">the bill. [House Vote 31,</w:t>
      </w:r>
      <w:r>
        <w:t xml:space="preserve"> </w:t>
      </w:r>
      <w:hyperlink r:id="rId29">
        <w:r>
          <w:rPr>
            <w:rStyle w:val="Hyperlink"/>
          </w:rPr>
          <w:t xml:space="preserve">2/5/21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2/5/21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Claimed The National Apprenticeship Act Of 2021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Was</w:t>
      </w:r>
      <w:r>
        <w:rPr>
          <w:bCs/>
          <w:b/>
        </w:rPr>
        <w:t xml:space="preserve"> </w:t>
      </w:r>
      <w:r>
        <w:rPr>
          <w:bCs/>
          <w:b/>
        </w:rPr>
        <w:t xml:space="preserve">Not Innovative Enough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Called For The Expansion Of The</w:t>
      </w:r>
      <w:r>
        <w:rPr>
          <w:bCs/>
          <w:b/>
        </w:rPr>
        <w:t xml:space="preserve"> </w:t>
      </w:r>
      <w:r>
        <w:rPr>
          <w:bCs/>
          <w:b/>
        </w:rPr>
        <w:t xml:space="preserve">Traditional System.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said the bill was not innovative enough, urging</w:t>
      </w:r>
      <w:r>
        <w:t xml:space="preserve"> </w:t>
      </w:r>
      <w:r>
        <w:t xml:space="preserve">expansion of the national apprenticeship program beyond the</w:t>
      </w:r>
      <w:r>
        <w:t xml:space="preserve"> </w:t>
      </w:r>
      <w:r>
        <w:t xml:space="preserve">traditional registered apprenticeship system, while Democrats</w:t>
      </w:r>
      <w:r>
        <w:t xml:space="preserve"> </w:t>
      </w:r>
      <w:r>
        <w:t xml:space="preserve">suggested the traditional program’s success precluded a need for</w:t>
      </w:r>
      <w:r>
        <w:t xml:space="preserve"> </w:t>
      </w:r>
      <w:r>
        <w:t xml:space="preserve">sweeping changes, particularly during an economic crisis.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2/2/21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Codify Apprenticeship Program Guidelines And</w:t>
      </w:r>
      <w:r>
        <w:rPr>
          <w:bCs/>
          <w:b/>
        </w:rPr>
        <w:t xml:space="preserve"> </w:t>
      </w:r>
      <w:r>
        <w:rPr>
          <w:bCs/>
          <w:b/>
        </w:rPr>
        <w:t xml:space="preserve">Include Pre-Apprenticeship And Youth Apprenticeship Programs.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largely codify apprenticeship</w:t>
      </w:r>
      <w:r>
        <w:t xml:space="preserve"> </w:t>
      </w:r>
      <w:r>
        <w:t xml:space="preserve">program standards and expand the system to include</w:t>
      </w:r>
      <w:r>
        <w:t xml:space="preserve"> </w:t>
      </w:r>
      <w:r>
        <w:t xml:space="preserve">pre-apprenticeship and youth apprenticeship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2/5/21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Provide $350 Million Through FY 2026 To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An Office Of The National Apprenticeship Program, Program Research</w:t>
      </w:r>
      <w:r>
        <w:rPr>
          <w:bCs/>
          <w:b/>
        </w:rPr>
        <w:t xml:space="preserve"> </w:t>
      </w:r>
      <w:r>
        <w:rPr>
          <w:bCs/>
          <w:b/>
        </w:rPr>
        <w:t xml:space="preserve">And Evaluation And An Apprenticeship Advisory Committee.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authorize a total of $350 million</w:t>
      </w:r>
      <w:r>
        <w:t xml:space="preserve"> </w:t>
      </w:r>
      <w:r>
        <w:t xml:space="preserve">through fiscal 2026 for the formal establishment of a Labor</w:t>
      </w:r>
      <w:r>
        <w:t xml:space="preserve"> </w:t>
      </w:r>
      <w:r>
        <w:t xml:space="preserve">Department office of apprenticeship to oversee the national</w:t>
      </w:r>
      <w:r>
        <w:t xml:space="preserve"> </w:t>
      </w:r>
      <w:r>
        <w:t xml:space="preserve">apprenticeship system, as well as for program research and</w:t>
      </w:r>
      <w:r>
        <w:t xml:space="preserve"> </w:t>
      </w:r>
      <w:r>
        <w:t xml:space="preserve">evaluation and the establishment of an apprenticeship advisory</w:t>
      </w:r>
      <w:r>
        <w:t xml:space="preserve"> </w:t>
      </w:r>
      <w:r>
        <w:t xml:space="preserve">committee.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2/5/21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Provide $70 Million Through FY 2026 To The Labor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Work With The Education Department To Integrate The</w:t>
      </w:r>
      <w:r>
        <w:rPr>
          <w:bCs/>
          <w:b/>
        </w:rPr>
        <w:t xml:space="preserve"> </w:t>
      </w:r>
      <w:r>
        <w:rPr>
          <w:bCs/>
          <w:b/>
        </w:rPr>
        <w:t xml:space="preserve">System With Educational Institutions, $475 Million Through FY 2026</w:t>
      </w:r>
      <w:r>
        <w:rPr>
          <w:bCs/>
          <w:b/>
        </w:rPr>
        <w:t xml:space="preserve"> </w:t>
      </w:r>
      <w:r>
        <w:rPr>
          <w:bCs/>
          <w:b/>
        </w:rPr>
        <w:t xml:space="preserve">For State Apprenticeship Agencies, And $3 Billion Through FY 2026</w:t>
      </w:r>
      <w:r>
        <w:rPr>
          <w:bCs/>
          <w:b/>
        </w:rPr>
        <w:t xml:space="preserve"> </w:t>
      </w:r>
      <w:r>
        <w:rPr>
          <w:bCs/>
          <w:b/>
        </w:rPr>
        <w:t xml:space="preserve">For Grants And Program Expansion.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a total of $70 million for the Labor</w:t>
      </w:r>
      <w:r>
        <w:t xml:space="preserve"> </w:t>
      </w:r>
      <w:r>
        <w:t xml:space="preserve">Department to carry out an agreement with the Education Department</w:t>
      </w:r>
      <w:r>
        <w:t xml:space="preserve"> </w:t>
      </w:r>
      <w:r>
        <w:t xml:space="preserve">to support integration and alignment of the national apprenticeship</w:t>
      </w:r>
      <w:r>
        <w:t xml:space="preserve"> </w:t>
      </w:r>
      <w:r>
        <w:t xml:space="preserve">system with the education system; $475 million for state</w:t>
      </w:r>
      <w:r>
        <w:t xml:space="preserve"> </w:t>
      </w:r>
      <w:r>
        <w:t xml:space="preserve">apprenticeship agencies; and $3 billion for grants and agreements</w:t>
      </w:r>
      <w:r>
        <w:t xml:space="preserve"> </w:t>
      </w:r>
      <w:r>
        <w:t xml:space="preserve">to support apprenticeship programs, including to expand programs in</w:t>
      </w:r>
      <w:r>
        <w:t xml:space="preserve"> </w:t>
      </w:r>
      <w:r>
        <w:t xml:space="preserve">nontraditional apprenticeship industries and high-need social</w:t>
      </w:r>
      <w:r>
        <w:t xml:space="preserve"> </w:t>
      </w:r>
      <w:r>
        <w:t xml:space="preserve">service industries and programs targeting individuals with barriers</w:t>
      </w:r>
      <w:r>
        <w:t xml:space="preserve"> </w:t>
      </w:r>
      <w:r>
        <w:t xml:space="preserve">to employment.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2/5/21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A 25% Match Of Federal Funds By State</w:t>
      </w:r>
      <w:r>
        <w:rPr>
          <w:bCs/>
          <w:b/>
        </w:rPr>
        <w:t xml:space="preserve"> </w:t>
      </w:r>
      <w:r>
        <w:rPr>
          <w:bCs/>
          <w:b/>
        </w:rPr>
        <w:t xml:space="preserve">Apprenticeship Agencies And Grant Recipients.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state apprenticeship agencies and</w:t>
      </w:r>
      <w:r>
        <w:t xml:space="preserve"> </w:t>
      </w:r>
      <w:r>
        <w:t xml:space="preserve">grant recipients to match 25% of federal funds received.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2/5/21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Establish Quality Standards, Registration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Requirements, Planning And Implementation Requirements For States,</w:t>
      </w:r>
      <w:r>
        <w:rPr>
          <w:bCs/>
          <w:b/>
        </w:rPr>
        <w:t xml:space="preserve"> </w:t>
      </w:r>
      <w:r>
        <w:rPr>
          <w:bCs/>
          <w:b/>
        </w:rPr>
        <w:t xml:space="preserve">And Eligible Occupations.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establish a number of apprenticeship program quality standards;</w:t>
      </w:r>
      <w:r>
        <w:t xml:space="preserve"> </w:t>
      </w:r>
      <w:r>
        <w:t xml:space="preserve">requirements for registration, planning and implementation of</w:t>
      </w:r>
      <w:r>
        <w:t xml:space="preserve"> </w:t>
      </w:r>
      <w:r>
        <w:t xml:space="preserve">programs by states; and requirements for occupations to be approved</w:t>
      </w:r>
      <w:r>
        <w:t xml:space="preserve"> </w:t>
      </w:r>
      <w:r>
        <w:t xml:space="preserve">as</w:t>
      </w:r>
      <w:r>
        <w:t xml:space="preserve"> </w:t>
      </w:r>
      <w:r>
        <w:t xml:space="preserve">‘</w:t>
      </w:r>
      <w:r>
        <w:t xml:space="preserve">apprenticeable occupations</w:t>
      </w:r>
      <w:r>
        <w:t xml:space="preserve">’</w:t>
      </w:r>
      <w:r>
        <w:t xml:space="preserve"> </w:t>
      </w:r>
      <w:r>
        <w:t xml:space="preserve">within the national apprenticeship</w:t>
      </w:r>
      <w:r>
        <w:t xml:space="preserve"> </w:t>
      </w:r>
      <w:r>
        <w:t xml:space="preserve">system.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2/5/21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National Office Of Apprenticeship To</w:t>
      </w:r>
      <w:r>
        <w:rPr>
          <w:bCs/>
          <w:b/>
        </w:rPr>
        <w:t xml:space="preserve"> </w:t>
      </w:r>
      <w:r>
        <w:rPr>
          <w:bCs/>
          <w:b/>
        </w:rPr>
        <w:t xml:space="preserve">Supervise The Program’s Standards, Provide Tech Assistance, And</w:t>
      </w:r>
      <w:r>
        <w:rPr>
          <w:bCs/>
          <w:b/>
        </w:rPr>
        <w:t xml:space="preserve"> </w:t>
      </w:r>
      <w:r>
        <w:rPr>
          <w:bCs/>
          <w:b/>
        </w:rPr>
        <w:t xml:space="preserve">Promote Diversity In The Program.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national office of apprenticeship to oversee</w:t>
      </w:r>
      <w:r>
        <w:t xml:space="preserve"> </w:t>
      </w:r>
      <w:r>
        <w:t xml:space="preserve">such standards; establish and provide technical assistance to state</w:t>
      </w:r>
      <w:r>
        <w:t xml:space="preserve"> </w:t>
      </w:r>
      <w:r>
        <w:t xml:space="preserve">offices of apprenticeship; and promote diversity within the system</w:t>
      </w:r>
      <w:r>
        <w:t xml:space="preserve"> </w:t>
      </w:r>
      <w:r>
        <w:t xml:space="preserve">through recruitment, employment and retention of nontraditional</w:t>
      </w:r>
      <w:r>
        <w:t xml:space="preserve"> </w:t>
      </w:r>
      <w:r>
        <w:t xml:space="preserve">apprenticeship participants, industries and occupations.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2/5/21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The Reauthorization And Expansion Of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Apprenticeship System, Approving $3.9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And Grants.</w:t>
      </w:r>
      <w:r>
        <w:t xml:space="preserve"> </w:t>
      </w:r>
      <w:r>
        <w:t xml:space="preserve">In November 2020, Fitzpatrick voted for</w:t>
      </w:r>
      <w:r>
        <w:t xml:space="preserve"> </w:t>
      </w:r>
      <w:r>
        <w:t xml:space="preserve">National Apprenticeship Act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reauthorize and expand programs and activities under the</w:t>
      </w:r>
      <w:r>
        <w:t xml:space="preserve"> </w:t>
      </w:r>
      <w:r>
        <w:t xml:space="preserve">Labor Department national apprenticeship system, authorizing a total of</w:t>
      </w:r>
      <w:r>
        <w:t xml:space="preserve"> </w:t>
      </w:r>
      <w:r>
        <w:t xml:space="preserve">$3.9 billion for program administration and grants to apprenticeship</w:t>
      </w:r>
      <w:r>
        <w:t xml:space="preserve"> </w:t>
      </w:r>
      <w:r>
        <w:t xml:space="preserve">programs. It would largely codify apprenticeship program standards and</w:t>
      </w:r>
      <w:r>
        <w:t xml:space="preserve"> </w:t>
      </w:r>
      <w:r>
        <w:t xml:space="preserve">expand the system to include pre-apprenticeship and youth apprenticeship</w:t>
      </w:r>
      <w:r>
        <w:t xml:space="preserve"> </w:t>
      </w:r>
      <w:r>
        <w:t xml:space="preserve">programs. It would authorize a total of $350 million through fiscal</w:t>
      </w:r>
      <w:r>
        <w:t xml:space="preserve"> </w:t>
      </w:r>
      <w:r>
        <w:t xml:space="preserve">2025 for the formal establishment of a Labor Department office of</w:t>
      </w:r>
      <w:r>
        <w:t xml:space="preserve"> </w:t>
      </w:r>
      <w:r>
        <w:t xml:space="preserve">apprenticeship to oversee the national apprenticeship system, as well as</w:t>
      </w:r>
      <w:r>
        <w:t xml:space="preserve"> </w:t>
      </w:r>
      <w:r>
        <w:t xml:space="preserve">for program research and evaluation and the establishment of an</w:t>
      </w:r>
      <w:r>
        <w:t xml:space="preserve"> </w:t>
      </w:r>
      <w:r>
        <w:t xml:space="preserve">apprenticeship advisory committee. Through fiscal 2025, it would</w:t>
      </w:r>
      <w:r>
        <w:t xml:space="preserve"> </w:t>
      </w:r>
      <w:r>
        <w:t xml:space="preserve">authorize a total of $70 million for the Labor Department to carry out</w:t>
      </w:r>
      <w:r>
        <w:t xml:space="preserve"> </w:t>
      </w:r>
      <w:r>
        <w:t xml:space="preserve">an agreement with the Education Department to support integration and</w:t>
      </w:r>
      <w:r>
        <w:t xml:space="preserve"> </w:t>
      </w:r>
      <w:r>
        <w:t xml:space="preserve">alignment of the national apprenticeship system with the education</w:t>
      </w:r>
      <w:r>
        <w:t xml:space="preserve"> </w:t>
      </w:r>
      <w:r>
        <w:t xml:space="preserve">system; $475 million for state apprenticeship agencies; and $3 billion</w:t>
      </w:r>
      <w:r>
        <w:t xml:space="preserve"> </w:t>
      </w:r>
      <w:r>
        <w:t xml:space="preserve">for grants and agreements to support apprenticeship programs, including</w:t>
      </w:r>
      <w:r>
        <w:t xml:space="preserve"> </w:t>
      </w:r>
      <w:r>
        <w:t xml:space="preserve">to expand programs in nontraditional apprenticeship industries and</w:t>
      </w:r>
      <w:r>
        <w:t xml:space="preserve"> </w:t>
      </w:r>
      <w:r>
        <w:t xml:space="preserve">high-need social service industries and programs targeting individuals</w:t>
      </w:r>
      <w:r>
        <w:t xml:space="preserve"> </w:t>
      </w:r>
      <w:r>
        <w:t xml:space="preserve">with barriers to employment. It would require state apprenticeship</w:t>
      </w:r>
      <w:r>
        <w:t xml:space="preserve"> </w:t>
      </w:r>
      <w:r>
        <w:t xml:space="preserve">agencies and grant recipients to match 25% of federal funds received. It</w:t>
      </w:r>
      <w:r>
        <w:t xml:space="preserve"> </w:t>
      </w:r>
      <w:r>
        <w:t xml:space="preserve">would establish a number of apprenticeship program quality standards;</w:t>
      </w:r>
      <w:r>
        <w:t xml:space="preserve"> </w:t>
      </w:r>
      <w:r>
        <w:t xml:space="preserve">requirements for registration, planning and implementation of programs</w:t>
      </w:r>
      <w:r>
        <w:t xml:space="preserve"> </w:t>
      </w:r>
      <w:r>
        <w:t xml:space="preserve">by states; and requirements for occupations to be approved as</w:t>
      </w:r>
      <w:r>
        <w:t xml:space="preserve"> </w:t>
      </w:r>
      <w:r>
        <w:t xml:space="preserve">‘</w:t>
      </w:r>
      <w:r>
        <w:t xml:space="preserve">apprenticeable occupations</w:t>
      </w:r>
      <w:r>
        <w:t xml:space="preserve">’</w:t>
      </w:r>
      <w:r>
        <w:t xml:space="preserve"> </w:t>
      </w:r>
      <w:r>
        <w:t xml:space="preserve">within the national apprenticeship system.</w:t>
      </w:r>
      <w:r>
        <w:t xml:space="preserve"> </w:t>
      </w:r>
      <w:r>
        <w:t xml:space="preserve">It would require the national office of apprenticeship to oversee such</w:t>
      </w:r>
      <w:r>
        <w:t xml:space="preserve"> </w:t>
      </w:r>
      <w:r>
        <w:t xml:space="preserve">standards; establish and provide technical assistance to state offices</w:t>
      </w:r>
      <w:r>
        <w:t xml:space="preserve"> </w:t>
      </w:r>
      <w:r>
        <w:t xml:space="preserve">of apprenticeship; and promote diversity within the system through</w:t>
      </w:r>
      <w:r>
        <w:t xml:space="preserve"> </w:t>
      </w:r>
      <w:r>
        <w:t xml:space="preserve">recruitment, employment and retention of nontraditional apprenticeship</w:t>
      </w:r>
      <w:r>
        <w:t xml:space="preserve"> </w:t>
      </w:r>
      <w:r>
        <w:t xml:space="preserve">participants, industries and occupations.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246-140. The Senate did not take</w:t>
      </w:r>
      <w:r>
        <w:t xml:space="preserve"> </w:t>
      </w:r>
      <w:r>
        <w:t xml:space="preserve">substantive action on the bill. [House Vote 227,</w:t>
      </w:r>
      <w:r>
        <w:t xml:space="preserve"> </w:t>
      </w:r>
      <w:hyperlink r:id="rId32">
        <w:r>
          <w:rPr>
            <w:rStyle w:val="Hyperlink"/>
          </w:rPr>
          <w:t xml:space="preserve">11/20/20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11/20/20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National Apprenticeship Act Of 2020 Was Projected To Create</w:t>
      </w:r>
      <w:r>
        <w:rPr>
          <w:bCs/>
          <w:b/>
        </w:rPr>
        <w:t xml:space="preserve"> </w:t>
      </w:r>
      <w:r>
        <w:rPr>
          <w:bCs/>
          <w:b/>
        </w:rPr>
        <w:t xml:space="preserve">Approximately A Million New Apprenticeship Opportunities.</w:t>
      </w:r>
      <w:r>
        <w:t xml:space="preserve"> </w:t>
      </w:r>
      <w:r>
        <w:t xml:space="preserve">According to SHRM,</w:t>
      </w:r>
      <w:r>
        <w:t xml:space="preserve"> </w:t>
      </w:r>
      <w:r>
        <w:t xml:space="preserve">“</w:t>
      </w:r>
      <w:r>
        <w:t xml:space="preserve">This legislation is projected to create nearly</w:t>
      </w:r>
      <w:r>
        <w:t xml:space="preserve"> </w:t>
      </w:r>
      <w:r>
        <w:t xml:space="preserve">one million new apprenticeship opportunities over the next five</w:t>
      </w:r>
      <w:r>
        <w:t xml:space="preserve"> </w:t>
      </w:r>
      <w:r>
        <w:t xml:space="preserve">years in addition to the normal, expected growth of the programs.</w:t>
      </w:r>
      <w:r>
        <w:t xml:space="preserve">”</w:t>
      </w:r>
      <w:r>
        <w:t xml:space="preserve"> </w:t>
      </w:r>
      <w:r>
        <w:t xml:space="preserve">[SHRM,</w:t>
      </w:r>
      <w:r>
        <w:t xml:space="preserve"> </w:t>
      </w:r>
      <w:hyperlink r:id="rId34">
        <w:r>
          <w:rPr>
            <w:rStyle w:val="Hyperlink"/>
          </w:rPr>
          <w:t xml:space="preserve">11/30/20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Many Republicans Opposed The National Apprenticeship Act Of 2020</w:t>
      </w:r>
      <w:r>
        <w:rPr>
          <w:bCs/>
          <w:b/>
        </w:rPr>
        <w:t xml:space="preserve"> </w:t>
      </w:r>
      <w:r>
        <w:rPr>
          <w:bCs/>
          <w:b/>
        </w:rPr>
        <w:t xml:space="preserve">Due To President Trump’s Industry Recognized Apprenticeship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Being Left Out Of The Legislation.</w:t>
      </w:r>
      <w:r>
        <w:t xml:space="preserve"> </w:t>
      </w:r>
      <w:r>
        <w:t xml:space="preserve">According to SHRM,</w:t>
      </w:r>
      <w:r>
        <w:t xml:space="preserve"> </w:t>
      </w:r>
      <w:r>
        <w:t xml:space="preserve">“</w:t>
      </w:r>
      <w:r>
        <w:t xml:space="preserve">While</w:t>
      </w:r>
      <w:r>
        <w:t xml:space="preserve"> </w:t>
      </w:r>
      <w:r>
        <w:t xml:space="preserve">expanding apprenticeships has bipartisan support, the main sticking</w:t>
      </w:r>
      <w:r>
        <w:t xml:space="preserve"> </w:t>
      </w:r>
      <w:r>
        <w:t xml:space="preserve">point for Republicans opposing the legislation is the rejection of</w:t>
      </w:r>
      <w:r>
        <w:t xml:space="preserve"> </w:t>
      </w:r>
      <w:r>
        <w:t xml:space="preserve">funding for President Donald Trump's Industry-Recognized</w:t>
      </w:r>
      <w:r>
        <w:t xml:space="preserve"> </w:t>
      </w:r>
      <w:r>
        <w:t xml:space="preserve">Apprenticeship Programs (IRAPs). The IRAP system was established</w:t>
      </w:r>
      <w:r>
        <w:t xml:space="preserve"> </w:t>
      </w:r>
      <w:r>
        <w:t xml:space="preserve">this year to exist alongside the DOL-regulated system. The model is</w:t>
      </w:r>
      <w:r>
        <w:t xml:space="preserve"> </w:t>
      </w:r>
      <w:r>
        <w:t xml:space="preserve">meant to encourage industries to participate in work-based learning</w:t>
      </w:r>
      <w:r>
        <w:t xml:space="preserve"> </w:t>
      </w:r>
      <w:r>
        <w:t xml:space="preserve">programs by turning over recognition and oversight of the programs</w:t>
      </w:r>
      <w:r>
        <w:t xml:space="preserve"> </w:t>
      </w:r>
      <w:r>
        <w:t xml:space="preserve">to third parties, such as businesses, trade groups, nonprofits and</w:t>
      </w:r>
      <w:r>
        <w:t xml:space="preserve"> </w:t>
      </w:r>
      <w:r>
        <w:t xml:space="preserve">unions.</w:t>
      </w:r>
      <w:r>
        <w:t xml:space="preserve">”</w:t>
      </w:r>
      <w:r>
        <w:t xml:space="preserve"> </w:t>
      </w:r>
      <w:r>
        <w:t xml:space="preserve">[SHRM,</w:t>
      </w:r>
      <w:r>
        <w:t xml:space="preserve"> </w:t>
      </w:r>
      <w:hyperlink r:id="rId34">
        <w:r>
          <w:rPr>
            <w:rStyle w:val="Hyperlink"/>
          </w:rPr>
          <w:t xml:space="preserve">11/30/20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Industry Recognized Apprenticeship Programs Were Not Included In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Due To Lack Of Government Oversight May Lead To Fewer</w:t>
      </w:r>
      <w:r>
        <w:rPr>
          <w:bCs/>
          <w:b/>
        </w:rPr>
        <w:t xml:space="preserve"> </w:t>
      </w:r>
      <w:r>
        <w:rPr>
          <w:bCs/>
          <w:b/>
        </w:rPr>
        <w:t xml:space="preserve">Worker Protections And Would Reduce Funding For Registered</w:t>
      </w:r>
      <w:r>
        <w:rPr>
          <w:bCs/>
          <w:b/>
        </w:rPr>
        <w:t xml:space="preserve"> </w:t>
      </w:r>
      <w:r>
        <w:rPr>
          <w:bCs/>
          <w:b/>
        </w:rPr>
        <w:t xml:space="preserve">Programs.</w:t>
      </w:r>
      <w:r>
        <w:t xml:space="preserve"> </w:t>
      </w:r>
      <w:r>
        <w:t xml:space="preserve">According to SHRM,</w:t>
      </w:r>
      <w:r>
        <w:t xml:space="preserve"> </w:t>
      </w:r>
      <w:r>
        <w:t xml:space="preserve">“</w:t>
      </w:r>
      <w:r>
        <w:t xml:space="preserve">critics of the IRAPs contend that</w:t>
      </w:r>
      <w:r>
        <w:t xml:space="preserve"> </w:t>
      </w:r>
      <w:r>
        <w:t xml:space="preserve">replacing government oversight with industry-run accreditation will</w:t>
      </w:r>
      <w:r>
        <w:t xml:space="preserve"> </w:t>
      </w:r>
      <w:r>
        <w:t xml:space="preserve">lead to fewer worker protections […] The bill does not mention</w:t>
      </w:r>
      <w:r>
        <w:t xml:space="preserve"> </w:t>
      </w:r>
      <w:r>
        <w:t xml:space="preserve">the IRAP model, and House Democrats say they have no intention of</w:t>
      </w:r>
      <w:r>
        <w:t xml:space="preserve"> </w:t>
      </w:r>
      <w:r>
        <w:t xml:space="preserve">funding the new system because doing so would take money away from</w:t>
      </w:r>
      <w:r>
        <w:t xml:space="preserve"> </w:t>
      </w:r>
      <w:r>
        <w:t xml:space="preserve">registered programs.</w:t>
      </w:r>
      <w:r>
        <w:t xml:space="preserve">”</w:t>
      </w:r>
      <w:r>
        <w:t xml:space="preserve"> </w:t>
      </w:r>
      <w:r>
        <w:t xml:space="preserve">[SHRM,</w:t>
      </w:r>
      <w:r>
        <w:t xml:space="preserve"> </w:t>
      </w:r>
      <w:hyperlink r:id="rId34">
        <w:r>
          <w:rPr>
            <w:rStyle w:val="Hyperlink"/>
          </w:rPr>
          <w:t xml:space="preserve">11/30/20</w:t>
        </w:r>
      </w:hyperlink>
      <w:r>
        <w:t xml:space="preserve">]</w:t>
      </w:r>
    </w:p>
    <w:bookmarkEnd w:id="35"/>
    <w:bookmarkStart w:id="39" w:name="remove-federal-oversight-requirements"/>
    <w:p>
      <w:pPr>
        <w:pStyle w:val="Heading3"/>
      </w:pPr>
      <w:r>
        <w:t xml:space="preserve">Remove Federal Oversight Requirements</w:t>
      </w:r>
    </w:p>
    <w:p>
      <w:pPr>
        <w:pStyle w:val="FirstParagraph"/>
      </w:pPr>
      <w:r>
        <w:rPr>
          <w:bCs/>
          <w:b/>
        </w:rPr>
        <w:t xml:space="preserve">2020: Fitzpatrick Voted Against An Amendment To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Apprenticeship Act Of 2020 That Would Remove Certain Federal Oversight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 And Certain Funding Requirements, And Would Eliminate The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Establishment Requirement Of A Labor Department Advisory Committee On</w:t>
      </w:r>
      <w:r>
        <w:rPr>
          <w:bCs/>
          <w:b/>
        </w:rPr>
        <w:t xml:space="preserve"> </w:t>
      </w:r>
      <w:r>
        <w:rPr>
          <w:bCs/>
          <w:b/>
        </w:rPr>
        <w:t xml:space="preserve">Apprenticeships And An Interagency Agreement.</w:t>
      </w:r>
      <w:r>
        <w:t xml:space="preserve"> </w:t>
      </w:r>
      <w:r>
        <w:t xml:space="preserve">In November 2020,</w:t>
      </w:r>
      <w:r>
        <w:t xml:space="preserve"> </w:t>
      </w:r>
      <w:r>
        <w:t xml:space="preserve">Fitzpatrick voted against an amendment to the National Apprenticeship</w:t>
      </w:r>
      <w:r>
        <w:t xml:space="preserve"> </w:t>
      </w:r>
      <w:r>
        <w:t xml:space="preserve">Act that would, according to Congressional Quarterly,</w:t>
      </w:r>
      <w:r>
        <w:t xml:space="preserve"> </w:t>
      </w:r>
      <w:r>
        <w:t xml:space="preserve">“</w:t>
      </w:r>
      <w:r>
        <w:t xml:space="preserve">replace the text</w:t>
      </w:r>
      <w:r>
        <w:t xml:space="preserve"> </w:t>
      </w:r>
      <w:r>
        <w:t xml:space="preserve">of the bill to make a number of changes. Among other provisions, it</w:t>
      </w:r>
      <w:r>
        <w:t xml:space="preserve"> </w:t>
      </w:r>
      <w:r>
        <w:t xml:space="preserve">would authorize all programs at lower amounts; modify requirements</w:t>
      </w:r>
      <w:r>
        <w:t xml:space="preserve"> </w:t>
      </w:r>
      <w:r>
        <w:t xml:space="preserve">related to state planning of apprenticeship programs, including to</w:t>
      </w:r>
      <w:r>
        <w:t xml:space="preserve"> </w:t>
      </w:r>
      <w:r>
        <w:t xml:space="preserve">eliminate certain requirements for federal oversight and requirements</w:t>
      </w:r>
      <w:r>
        <w:t xml:space="preserve"> </w:t>
      </w:r>
      <w:r>
        <w:t xml:space="preserve">that funding be used for alignment with state workforce and education</w:t>
      </w:r>
      <w:r>
        <w:t xml:space="preserve"> </w:t>
      </w:r>
      <w:r>
        <w:t xml:space="preserve">activities; and strike requirements for establishment of a Labor</w:t>
      </w:r>
      <w:r>
        <w:t xml:space="preserve"> </w:t>
      </w:r>
      <w:r>
        <w:t xml:space="preserve">Department advisory committee on apprenticeships and an interagency</w:t>
      </w:r>
      <w:r>
        <w:t xml:space="preserve"> </w:t>
      </w:r>
      <w:r>
        <w:t xml:space="preserve">agreement with the Education Department to support the integration of</w:t>
      </w:r>
      <w:r>
        <w:t xml:space="preserve"> </w:t>
      </w:r>
      <w:r>
        <w:t xml:space="preserve">apprenticeship and educational programs.</w:t>
      </w:r>
      <w:r>
        <w:t xml:space="preserve">”</w:t>
      </w:r>
      <w:r>
        <w:t xml:space="preserve"> </w:t>
      </w:r>
      <w:r>
        <w:t xml:space="preserve">The vote was on adoption. The</w:t>
      </w:r>
      <w:r>
        <w:t xml:space="preserve"> </w:t>
      </w:r>
      <w:r>
        <w:t xml:space="preserve">House rejected the amendment by a vote of 142-243. [House Vote 226,</w:t>
      </w:r>
      <w:r>
        <w:t xml:space="preserve"> </w:t>
      </w:r>
      <w:hyperlink r:id="rId36">
        <w:r>
          <w:rPr>
            <w:rStyle w:val="Hyperlink"/>
          </w:rPr>
          <w:t xml:space="preserve">11/20/20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11/20/20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H.Amdt.902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39"/>
    <w:bookmarkStart w:id="43" w:name="substitute-amendment"/>
    <w:p>
      <w:pPr>
        <w:pStyle w:val="Heading3"/>
      </w:pPr>
      <w:r>
        <w:t xml:space="preserve">Substitute Amendment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Authorize</w:t>
      </w:r>
      <w:r>
        <w:rPr>
          <w:bCs/>
          <w:b/>
        </w:rPr>
        <w:t xml:space="preserve"> </w:t>
      </w:r>
      <w:r>
        <w:rPr>
          <w:bCs/>
          <w:b/>
        </w:rPr>
        <w:t xml:space="preserve">Extra Work-Based Learning Programs, Remove A Labor Department Advisory</w:t>
      </w:r>
      <w:r>
        <w:rPr>
          <w:bCs/>
          <w:b/>
        </w:rPr>
        <w:t xml:space="preserve"> </w:t>
      </w:r>
      <w:r>
        <w:rPr>
          <w:bCs/>
          <w:b/>
        </w:rPr>
        <w:t xml:space="preserve">Committee On Apprenticeships, Remove An Interagency Collaboration To</w:t>
      </w:r>
      <w:r>
        <w:rPr>
          <w:bCs/>
          <w:b/>
        </w:rPr>
        <w:t xml:space="preserve"> </w:t>
      </w:r>
      <w:r>
        <w:rPr>
          <w:bCs/>
          <w:b/>
        </w:rPr>
        <w:t xml:space="preserve">Integrate The Apprenticeship Program With Educational Institutions, And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State Plan Process Flexibility.</w:t>
      </w:r>
      <w:r>
        <w:t xml:space="preserve"> </w:t>
      </w:r>
      <w:r>
        <w:t xml:space="preserve">In February 2021, Fitzpatrick</w:t>
      </w:r>
      <w:r>
        <w:t xml:space="preserve"> </w:t>
      </w:r>
      <w:r>
        <w:t xml:space="preserve">voted against a substitute amendment to the National Apprenticeship Act</w:t>
      </w:r>
      <w:r>
        <w:t xml:space="preserve"> </w:t>
      </w:r>
      <w:r>
        <w:t xml:space="preserve">of 2021 which would, according to Congressional Quarterly,</w:t>
      </w:r>
      <w:r>
        <w:t xml:space="preserve"> </w:t>
      </w:r>
      <w:r>
        <w:t xml:space="preserve">“</w:t>
      </w:r>
      <w:r>
        <w:t xml:space="preserve">replace the</w:t>
      </w:r>
      <w:r>
        <w:t xml:space="preserve"> </w:t>
      </w:r>
      <w:r>
        <w:t xml:space="preserve">text of the bill to add or modify a number of provisions. Among other</w:t>
      </w:r>
      <w:r>
        <w:t xml:space="preserve"> </w:t>
      </w:r>
      <w:r>
        <w:t xml:space="preserve">provisions, it would authorize additional work-based learning programs,</w:t>
      </w:r>
      <w:r>
        <w:t xml:space="preserve"> </w:t>
      </w:r>
      <w:r>
        <w:t xml:space="preserve">strike the establishment of a Labor Department advisory committee on</w:t>
      </w:r>
      <w:r>
        <w:t xml:space="preserve"> </w:t>
      </w:r>
      <w:r>
        <w:t xml:space="preserve">apprenticeships, and strike an interagency agreement with the Education</w:t>
      </w:r>
      <w:r>
        <w:t xml:space="preserve"> </w:t>
      </w:r>
      <w:r>
        <w:t xml:space="preserve">Department to</w:t>
      </w:r>
      <w:r>
        <w:t xml:space="preserve"> </w:t>
      </w:r>
      <w:r>
        <w:t xml:space="preserve">‘</w:t>
      </w:r>
      <w:r>
        <w:t xml:space="preserve">promote and support</w:t>
      </w:r>
      <w:r>
        <w:t xml:space="preserve">’</w:t>
      </w:r>
      <w:r>
        <w:t xml:space="preserve"> </w:t>
      </w:r>
      <w:r>
        <w:t xml:space="preserve">the integration and alignment of</w:t>
      </w:r>
      <w:r>
        <w:t xml:space="preserve"> </w:t>
      </w:r>
      <w:r>
        <w:t xml:space="preserve">national apprenticeship system programs with educational institutions.</w:t>
      </w:r>
      <w:r>
        <w:t xml:space="preserve"> </w:t>
      </w:r>
      <w:r>
        <w:t xml:space="preserve">It would also increase</w:t>
      </w:r>
      <w:r>
        <w:t xml:space="preserve"> </w:t>
      </w:r>
      <w:r>
        <w:t xml:space="preserve">‘</w:t>
      </w:r>
      <w:r>
        <w:t xml:space="preserve">flexibility</w:t>
      </w:r>
      <w:r>
        <w:t xml:space="preserve">’</w:t>
      </w:r>
      <w:r>
        <w:t xml:space="preserve"> </w:t>
      </w:r>
      <w:r>
        <w:t xml:space="preserve">for the state plan process related</w:t>
      </w:r>
      <w:r>
        <w:t xml:space="preserve"> </w:t>
      </w:r>
      <w:r>
        <w:t xml:space="preserve">to how the national apprenticeship system aligns with state workforce</w:t>
      </w:r>
      <w:r>
        <w:t xml:space="preserve"> </w:t>
      </w:r>
      <w:r>
        <w:t xml:space="preserve">and education activities.</w:t>
      </w:r>
      <w:r>
        <w:t xml:space="preserve">”</w:t>
      </w:r>
      <w:r>
        <w:t xml:space="preserve"> </w:t>
      </w:r>
      <w:r>
        <w:t xml:space="preserve">The vote was on the adoption of a substitute</w:t>
      </w:r>
      <w:r>
        <w:t xml:space="preserve"> </w:t>
      </w:r>
      <w:r>
        <w:t xml:space="preserve">amendment. The House rejected the amendment by a vote of 175-245.</w:t>
      </w:r>
      <w:r>
        <w:t xml:space="preserve"> </w:t>
      </w:r>
      <w:r>
        <w:t xml:space="preserve">[House Vote 30,</w:t>
      </w:r>
      <w:r>
        <w:t xml:space="preserve"> </w:t>
      </w:r>
      <w:hyperlink r:id="rId40">
        <w:r>
          <w:rPr>
            <w:rStyle w:val="Hyperlink"/>
          </w:rPr>
          <w:t xml:space="preserve">2/5/21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1">
        <w:r>
          <w:rPr>
            <w:rStyle w:val="Hyperlink"/>
          </w:rPr>
          <w:t xml:space="preserve">2/5/21</w:t>
        </w:r>
      </w:hyperlink>
      <w:r>
        <w:t xml:space="preserve">; 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447</w:t>
        </w:r>
      </w:hyperlink>
      <w:r>
        <w:t xml:space="preserve">]</w:t>
      </w:r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0/roll225.xml" TargetMode="External" /><Relationship Type="http://schemas.openxmlformats.org/officeDocument/2006/relationships/hyperlink" Id="rId36" Target="http://clerk.house.gov/evs/2020/roll226.xml" TargetMode="External" /><Relationship Type="http://schemas.openxmlformats.org/officeDocument/2006/relationships/hyperlink" Id="rId32" Target="http://clerk.house.gov/evs/2020/roll227.xml" TargetMode="External" /><Relationship Type="http://schemas.openxmlformats.org/officeDocument/2006/relationships/hyperlink" Id="rId20" Target="http://clerk.house.gov/evs/2021/roll029.xml" TargetMode="External" /><Relationship Type="http://schemas.openxmlformats.org/officeDocument/2006/relationships/hyperlink" Id="rId40" Target="http://clerk.house.gov/evs/2021/roll030.xml" TargetMode="External" /><Relationship Type="http://schemas.openxmlformats.org/officeDocument/2006/relationships/hyperlink" Id="rId29" Target="http://clerk.house.gov/evs/2021/roll031.xml" TargetMode="External" /><Relationship Type="http://schemas.openxmlformats.org/officeDocument/2006/relationships/hyperlink" Id="rId31" Target="https://plus.cq.com/doc/committees-20210202456734?35" TargetMode="External" /><Relationship Type="http://schemas.openxmlformats.org/officeDocument/2006/relationships/hyperlink" Id="rId25" Target="https://plus.cq.com/vote/2020/H/225?5" TargetMode="External" /><Relationship Type="http://schemas.openxmlformats.org/officeDocument/2006/relationships/hyperlink" Id="rId37" Target="https://plus.cq.com/vote/2020/H/226?7" TargetMode="External" /><Relationship Type="http://schemas.openxmlformats.org/officeDocument/2006/relationships/hyperlink" Id="rId33" Target="https://plus.cq.com/vote/2020/H/227?8" TargetMode="External" /><Relationship Type="http://schemas.openxmlformats.org/officeDocument/2006/relationships/hyperlink" Id="rId21" Target="https://plus.cq.com/vote/2021/H/29?32" TargetMode="External" /><Relationship Type="http://schemas.openxmlformats.org/officeDocument/2006/relationships/hyperlink" Id="rId41" Target="https://plus.cq.com/vote/2021/H/30?33" TargetMode="External" /><Relationship Type="http://schemas.openxmlformats.org/officeDocument/2006/relationships/hyperlink" Id="rId30" Target="https://plus.cq.com/vote/2021/H/31?30" TargetMode="External" /><Relationship Type="http://schemas.openxmlformats.org/officeDocument/2006/relationships/hyperlink" Id="rId26" Target="https://www.congress.gov/amendment/116th-congress/house-amendment/901/actions?r=1&amp;s=a" TargetMode="External" /><Relationship Type="http://schemas.openxmlformats.org/officeDocument/2006/relationships/hyperlink" Id="rId38" Target="https://www.congress.gov/amendment/116th-congress/house-amendment/902/actions?r=1&amp;s=a" TargetMode="External" /><Relationship Type="http://schemas.openxmlformats.org/officeDocument/2006/relationships/hyperlink" Id="rId22" Target="https://www.congress.gov/amendment/117th-congress/house-amendment/8/actions?r=2&amp;s=a" TargetMode="External" /><Relationship Type="http://schemas.openxmlformats.org/officeDocument/2006/relationships/hyperlink" Id="rId42" Target="https://www.congress.gov/amendment/117th-congress/house-amendment/9/actions?r=1&amp;s=a" TargetMode="External" /><Relationship Type="http://schemas.openxmlformats.org/officeDocument/2006/relationships/hyperlink" Id="rId27" Target="https://www.congress.gov/bill/116th-congress/house-bill/8294/actions" TargetMode="External" /><Relationship Type="http://schemas.openxmlformats.org/officeDocument/2006/relationships/hyperlink" Id="rId23" Target="https://www.congress.gov/bill/117th-congress/house-bill/447/actions" TargetMode="External" /><Relationship Type="http://schemas.openxmlformats.org/officeDocument/2006/relationships/hyperlink" Id="rId34" Target="https://www.shrm.org/resourcesandtools/hr-topics/talent-acquisition/pages/house-approves-apprenticeship-overhaul.asp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0/roll225.xml" TargetMode="External" /><Relationship Type="http://schemas.openxmlformats.org/officeDocument/2006/relationships/hyperlink" Id="rId36" Target="http://clerk.house.gov/evs/2020/roll226.xml" TargetMode="External" /><Relationship Type="http://schemas.openxmlformats.org/officeDocument/2006/relationships/hyperlink" Id="rId32" Target="http://clerk.house.gov/evs/2020/roll227.xml" TargetMode="External" /><Relationship Type="http://schemas.openxmlformats.org/officeDocument/2006/relationships/hyperlink" Id="rId20" Target="http://clerk.house.gov/evs/2021/roll029.xml" TargetMode="External" /><Relationship Type="http://schemas.openxmlformats.org/officeDocument/2006/relationships/hyperlink" Id="rId40" Target="http://clerk.house.gov/evs/2021/roll030.xml" TargetMode="External" /><Relationship Type="http://schemas.openxmlformats.org/officeDocument/2006/relationships/hyperlink" Id="rId29" Target="http://clerk.house.gov/evs/2021/roll031.xml" TargetMode="External" /><Relationship Type="http://schemas.openxmlformats.org/officeDocument/2006/relationships/hyperlink" Id="rId31" Target="https://plus.cq.com/doc/committees-20210202456734?35" TargetMode="External" /><Relationship Type="http://schemas.openxmlformats.org/officeDocument/2006/relationships/hyperlink" Id="rId25" Target="https://plus.cq.com/vote/2020/H/225?5" TargetMode="External" /><Relationship Type="http://schemas.openxmlformats.org/officeDocument/2006/relationships/hyperlink" Id="rId37" Target="https://plus.cq.com/vote/2020/H/226?7" TargetMode="External" /><Relationship Type="http://schemas.openxmlformats.org/officeDocument/2006/relationships/hyperlink" Id="rId33" Target="https://plus.cq.com/vote/2020/H/227?8" TargetMode="External" /><Relationship Type="http://schemas.openxmlformats.org/officeDocument/2006/relationships/hyperlink" Id="rId21" Target="https://plus.cq.com/vote/2021/H/29?32" TargetMode="External" /><Relationship Type="http://schemas.openxmlformats.org/officeDocument/2006/relationships/hyperlink" Id="rId41" Target="https://plus.cq.com/vote/2021/H/30?33" TargetMode="External" /><Relationship Type="http://schemas.openxmlformats.org/officeDocument/2006/relationships/hyperlink" Id="rId30" Target="https://plus.cq.com/vote/2021/H/31?30" TargetMode="External" /><Relationship Type="http://schemas.openxmlformats.org/officeDocument/2006/relationships/hyperlink" Id="rId26" Target="https://www.congress.gov/amendment/116th-congress/house-amendment/901/actions?r=1&amp;s=a" TargetMode="External" /><Relationship Type="http://schemas.openxmlformats.org/officeDocument/2006/relationships/hyperlink" Id="rId38" Target="https://www.congress.gov/amendment/116th-congress/house-amendment/902/actions?r=1&amp;s=a" TargetMode="External" /><Relationship Type="http://schemas.openxmlformats.org/officeDocument/2006/relationships/hyperlink" Id="rId22" Target="https://www.congress.gov/amendment/117th-congress/house-amendment/8/actions?r=2&amp;s=a" TargetMode="External" /><Relationship Type="http://schemas.openxmlformats.org/officeDocument/2006/relationships/hyperlink" Id="rId42" Target="https://www.congress.gov/amendment/117th-congress/house-amendment/9/actions?r=1&amp;s=a" TargetMode="External" /><Relationship Type="http://schemas.openxmlformats.org/officeDocument/2006/relationships/hyperlink" Id="rId27" Target="https://www.congress.gov/bill/116th-congress/house-bill/8294/actions" TargetMode="External" /><Relationship Type="http://schemas.openxmlformats.org/officeDocument/2006/relationships/hyperlink" Id="rId23" Target="https://www.congress.gov/bill/117th-congress/house-bill/447/actions" TargetMode="External" /><Relationship Type="http://schemas.openxmlformats.org/officeDocument/2006/relationships/hyperlink" Id="rId34" Target="https://www.shrm.org/resourcesandtools/hr-topics/talent-acquisition/pages/house-approves-apprenticeship-overhaul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