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immigration-bans"/>
    <w:p>
      <w:pPr>
        <w:pStyle w:val="Heading1"/>
      </w:pPr>
      <w:r>
        <w:t xml:space="preserve">Immigration Bans</w:t>
      </w:r>
    </w:p>
    <w:bookmarkStart w:id="34" w:name="religion-bans"/>
    <w:p>
      <w:pPr>
        <w:pStyle w:val="Heading3"/>
      </w:pPr>
      <w:r>
        <w:t xml:space="preserve">Religion Bans</w:t>
      </w:r>
    </w:p>
    <w:p>
      <w:pPr>
        <w:pStyle w:val="FirstParagraph"/>
      </w:pPr>
      <w:r>
        <w:rPr>
          <w:bCs/>
          <w:b/>
        </w:rPr>
        <w:t xml:space="preserve">2021: Fitzpatrick Voted To Prohibit Immigration Bans On The Basis Of</w:t>
      </w:r>
      <w:r>
        <w:rPr>
          <w:bCs/>
          <w:b/>
        </w:rPr>
        <w:t xml:space="preserve"> </w:t>
      </w:r>
      <w:r>
        <w:rPr>
          <w:bCs/>
          <w:b/>
        </w:rPr>
        <w:t xml:space="preserve">Religion.</w:t>
      </w:r>
      <w:r>
        <w:t xml:space="preserve"> </w:t>
      </w:r>
      <w:r>
        <w:t xml:space="preserve">In April 2021, Fitzpatrick voted for the National</w:t>
      </w:r>
      <w:r>
        <w:t xml:space="preserve"> </w:t>
      </w:r>
      <w:r>
        <w:t xml:space="preserve">Origin-Based Antidiscrimination for Nonimmigrants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explicitly prohibit</w:t>
      </w:r>
      <w:r>
        <w:t xml:space="preserve"> </w:t>
      </w:r>
      <w:r>
        <w:t xml:space="preserve">discrimination based on religion with regard to individuals seeking</w:t>
      </w:r>
      <w:r>
        <w:t xml:space="preserve"> </w:t>
      </w:r>
      <w:r>
        <w:t xml:space="preserve">immigrant visas, nonimmigrant visas or other entry into the United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218-208. The Senate did not take substantive action on the bill. [House</w:t>
      </w:r>
      <w:r>
        <w:t xml:space="preserve"> </w:t>
      </w:r>
      <w:r>
        <w:t xml:space="preserve">Vote 127,</w:t>
      </w:r>
      <w:r>
        <w:t xml:space="preserve"> </w:t>
      </w:r>
      <w:hyperlink r:id="rId20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4/21/21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Previously Filed Legislation In The 116th Congress That</w:t>
      </w:r>
      <w:r>
        <w:rPr>
          <w:bCs/>
          <w:b/>
        </w:rPr>
        <w:t xml:space="preserve"> </w:t>
      </w:r>
      <w:r>
        <w:rPr>
          <w:bCs/>
          <w:b/>
        </w:rPr>
        <w:t xml:space="preserve">Addressed Immigration Bans After President Trump Imposed A Muslim</w:t>
      </w:r>
      <w:r>
        <w:rPr>
          <w:bCs/>
          <w:b/>
        </w:rPr>
        <w:t xml:space="preserve"> </w:t>
      </w:r>
      <w:r>
        <w:rPr>
          <w:bCs/>
          <w:b/>
        </w:rPr>
        <w:t xml:space="preserve">Ban.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is similar to</w:t>
      </w:r>
      <w:r>
        <w:t xml:space="preserve"> </w:t>
      </w:r>
      <w:r>
        <w:t xml:space="preserve">legislation introduced in the 116th Congress put forth in response</w:t>
      </w:r>
      <w:r>
        <w:t xml:space="preserve"> </w:t>
      </w:r>
      <w:r>
        <w:t xml:space="preserve">to President Donald Trump’s travel ban against Muslim-majority</w:t>
      </w:r>
      <w:r>
        <w:t xml:space="preserve"> </w:t>
      </w:r>
      <w:r>
        <w:t xml:space="preserve">countries. Although much of the debate on the measure centered on</w:t>
      </w:r>
      <w:r>
        <w:t xml:space="preserve"> </w:t>
      </w:r>
      <w:r>
        <w:t xml:space="preserve">Trump's immigration policies, several Democrats argued that</w:t>
      </w:r>
      <w:r>
        <w:t xml:space="preserve"> </w:t>
      </w:r>
      <w:r>
        <w:t xml:space="preserve">reintroducing the measure now that he's no longer in office was</w:t>
      </w:r>
      <w:r>
        <w:t xml:space="preserve"> </w:t>
      </w:r>
      <w:r>
        <w:t xml:space="preserve">evidence that the measure is nonpartisan.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4/14/21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After Donald Trump’s Previous Travel Bans Targeting</w:t>
      </w:r>
      <w:r>
        <w:rPr>
          <w:bCs/>
          <w:b/>
        </w:rPr>
        <w:t xml:space="preserve"> </w:t>
      </w:r>
      <w:r>
        <w:rPr>
          <w:bCs/>
          <w:b/>
        </w:rPr>
        <w:t xml:space="preserve">Muslim-Majority Countries, H.R. 1333 Would Limit Future Presidents’</w:t>
      </w:r>
      <w:r>
        <w:rPr>
          <w:bCs/>
          <w:b/>
        </w:rPr>
        <w:t xml:space="preserve"> </w:t>
      </w:r>
      <w:r>
        <w:rPr>
          <w:bCs/>
          <w:b/>
        </w:rPr>
        <w:t xml:space="preserve">Power From Prohibiting Foreigner Entry Into The U.S. On The Basis Of</w:t>
      </w:r>
      <w:r>
        <w:rPr>
          <w:bCs/>
          <w:b/>
        </w:rPr>
        <w:t xml:space="preserve"> </w:t>
      </w:r>
      <w:r>
        <w:rPr>
          <w:bCs/>
          <w:b/>
        </w:rPr>
        <w:t xml:space="preserve">Their Religion.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response</w:t>
      </w:r>
      <w:r>
        <w:t xml:space="preserve"> </w:t>
      </w:r>
      <w:r>
        <w:t xml:space="preserve">to former President Donald Trump’s travel ban against some</w:t>
      </w:r>
      <w:r>
        <w:t xml:space="preserve"> </w:t>
      </w:r>
      <w:r>
        <w:t xml:space="preserve">Muslim-majority nations, the bill would restrict future presidents</w:t>
      </w:r>
      <w:r>
        <w:t xml:space="preserve"> </w:t>
      </w:r>
      <w:r>
        <w:t xml:space="preserve">from barring entry of foreign citizens into the U.S. based on their</w:t>
      </w:r>
      <w:r>
        <w:t xml:space="preserve"> </w:t>
      </w:r>
      <w:r>
        <w:t xml:space="preserve">religion.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Limit Executive Powers To Issue Future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Bans Like The Muslim Ban Former President Trump Issued.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The House passed legislation on Wednesday that would</w:t>
      </w:r>
      <w:r>
        <w:t xml:space="preserve"> </w:t>
      </w:r>
      <w:r>
        <w:t xml:space="preserve">limit executive authority to issue future travel bans like the one</w:t>
      </w:r>
      <w:r>
        <w:t xml:space="preserve"> </w:t>
      </w:r>
      <w:r>
        <w:t xml:space="preserve">imposed by former President Trump against several Muslim-majority</w:t>
      </w:r>
      <w:r>
        <w:t xml:space="preserve"> </w:t>
      </w:r>
      <w:r>
        <w:t xml:space="preserve">countries.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5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The Bill Would Undermine Executive Powers And</w:t>
      </w:r>
      <w:r>
        <w:rPr>
          <w:bCs/>
          <w:b/>
        </w:rPr>
        <w:t xml:space="preserve"> </w:t>
      </w:r>
      <w:r>
        <w:rPr>
          <w:bCs/>
          <w:b/>
        </w:rPr>
        <w:t xml:space="preserve">Instead Called For Action Against The Migrant Surge On The Southern</w:t>
      </w:r>
      <w:r>
        <w:rPr>
          <w:bCs/>
          <w:b/>
        </w:rPr>
        <w:t xml:space="preserve"> </w:t>
      </w:r>
      <w:r>
        <w:rPr>
          <w:bCs/>
          <w:b/>
        </w:rPr>
        <w:t xml:space="preserve">Border.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Republicans warned that the</w:t>
      </w:r>
      <w:r>
        <w:t xml:space="preserve"> </w:t>
      </w:r>
      <w:r>
        <w:t xml:space="preserve">legislation would unnecessarily undermine executive authority and</w:t>
      </w:r>
      <w:r>
        <w:t xml:space="preserve"> </w:t>
      </w:r>
      <w:r>
        <w:t xml:space="preserve">called for action to address the current surge of migrants at the</w:t>
      </w:r>
      <w:r>
        <w:t xml:space="preserve"> </w:t>
      </w:r>
      <w:r>
        <w:t xml:space="preserve">U.S.-Mexico border instead.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5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The Homeland Security And State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Departments To Notify And Brief Congress If The President Issues A</w:t>
      </w:r>
      <w:r>
        <w:rPr>
          <w:bCs/>
          <w:b/>
        </w:rPr>
        <w:t xml:space="preserve"> </w:t>
      </w:r>
      <w:r>
        <w:rPr>
          <w:bCs/>
          <w:b/>
        </w:rPr>
        <w:t xml:space="preserve">Temporary Immigration Restriction And To Report Every 30 Days If The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 Remains Active.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State and Homeland Security departments to notify</w:t>
      </w:r>
      <w:r>
        <w:t xml:space="preserve"> </w:t>
      </w:r>
      <w:r>
        <w:t xml:space="preserve">Congress prior to the issuance of any such restriction and provide</w:t>
      </w:r>
      <w:r>
        <w:t xml:space="preserve"> </w:t>
      </w:r>
      <w:r>
        <w:t xml:space="preserve">information regarding its justification and planned duration; brief</w:t>
      </w:r>
      <w:r>
        <w:t xml:space="preserve"> </w:t>
      </w:r>
      <w:r>
        <w:t xml:space="preserve">Congress within 48 hours of its issuance; and report Congress every</w:t>
      </w:r>
      <w:r>
        <w:t xml:space="preserve"> </w:t>
      </w:r>
      <w:r>
        <w:t xml:space="preserve">30 days during the restriction on its continued justification and</w:t>
      </w:r>
      <w:r>
        <w:t xml:space="preserve"> </w:t>
      </w:r>
      <w:r>
        <w:t xml:space="preserve">how visa applicants are impacted. It would terminate the</w:t>
      </w:r>
      <w:r>
        <w:t xml:space="preserve"> </w:t>
      </w:r>
      <w:r>
        <w:t xml:space="preserve">restriction, absent intervening congressional action, if the</w:t>
      </w:r>
      <w:r>
        <w:t xml:space="preserve"> </w:t>
      </w:r>
      <w:r>
        <w:t xml:space="preserve">briefing or reports are not provided.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State And Homeland Security Departments</w:t>
      </w:r>
      <w:r>
        <w:rPr>
          <w:bCs/>
          <w:b/>
        </w:rPr>
        <w:t xml:space="preserve"> </w:t>
      </w:r>
      <w:r>
        <w:rPr>
          <w:bCs/>
          <w:b/>
        </w:rPr>
        <w:t xml:space="preserve">To Consult With Congress And Provide Specific Justification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Restrictions And Propose A Time Duration Before Issuing</w:t>
      </w:r>
      <w:r>
        <w:rPr>
          <w:bCs/>
          <w:b/>
        </w:rPr>
        <w:t xml:space="preserve"> </w:t>
      </w:r>
      <w:r>
        <w:rPr>
          <w:bCs/>
          <w:b/>
        </w:rPr>
        <w:t xml:space="preserve">The Restriction.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State Department and</w:t>
      </w:r>
      <w:r>
        <w:t xml:space="preserve"> </w:t>
      </w:r>
      <w:r>
        <w:t xml:space="preserve">Department of Homeland Security would have to consult with Congress</w:t>
      </w:r>
      <w:r>
        <w:t xml:space="preserve"> </w:t>
      </w:r>
      <w:r>
        <w:t xml:space="preserve">and provide specific evidence justifying the immigration restriction</w:t>
      </w:r>
      <w:r>
        <w:t xml:space="preserve"> </w:t>
      </w:r>
      <w:r>
        <w:t xml:space="preserve">and its proposed duration before imposing it.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5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Allowed Individuals In The U.S. Who May Be</w:t>
      </w:r>
      <w:r>
        <w:rPr>
          <w:bCs/>
          <w:b/>
        </w:rPr>
        <w:t xml:space="preserve"> </w:t>
      </w:r>
      <w:r>
        <w:rPr>
          <w:bCs/>
          <w:b/>
        </w:rPr>
        <w:t xml:space="preserve">Unlawfully Harmed By An Immigration Restriction To Sue In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Court.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allow individuals</w:t>
      </w:r>
      <w:r>
        <w:t xml:space="preserve"> </w:t>
      </w:r>
      <w:r>
        <w:t xml:space="preserve">present in the United States who are harmed by entry restrictions in</w:t>
      </w:r>
      <w:r>
        <w:t xml:space="preserve"> </w:t>
      </w:r>
      <w:r>
        <w:t xml:space="preserve">violation of the bill's provisions to seek declaratory or</w:t>
      </w:r>
      <w:r>
        <w:t xml:space="preserve"> </w:t>
      </w:r>
      <w:r>
        <w:t xml:space="preserve">injunctive relief through a U.S. district court.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A Report On Former President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Restrictions.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State and Homeland Security departments to submit a</w:t>
      </w:r>
      <w:r>
        <w:t xml:space="preserve"> </w:t>
      </w:r>
      <w:r>
        <w:t xml:space="preserve">report to Congress describing the implementation of proclamations by</w:t>
      </w:r>
      <w:r>
        <w:t xml:space="preserve"> </w:t>
      </w:r>
      <w:r>
        <w:t xml:space="preserve">former President Donald Trump that restricted the entry of</w:t>
      </w:r>
      <w:r>
        <w:t xml:space="preserve"> </w:t>
      </w:r>
      <w:r>
        <w:t xml:space="preserve">individuals from certain countries, including the number of refugees</w:t>
      </w:r>
      <w:r>
        <w:t xml:space="preserve"> </w:t>
      </w:r>
      <w:r>
        <w:t xml:space="preserve">admitted and the number of visa applicants admitted or rejected,</w:t>
      </w:r>
      <w:r>
        <w:t xml:space="preserve"> </w:t>
      </w:r>
      <w:r>
        <w:t xml:space="preserve">disaggregated by country and visa category.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218-208. [House</w:t>
      </w:r>
      <w:r>
        <w:t xml:space="preserve"> </w:t>
      </w:r>
      <w:r>
        <w:t xml:space="preserve">Vote 127,</w:t>
      </w:r>
      <w:r>
        <w:t xml:space="preserve"> </w:t>
      </w:r>
      <w:hyperlink r:id="rId20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4/21/21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National Origin-Based</w:t>
      </w:r>
      <w:r>
        <w:rPr>
          <w:bCs/>
          <w:b/>
        </w:rPr>
        <w:t xml:space="preserve"> </w:t>
      </w:r>
      <w:r>
        <w:rPr>
          <w:bCs/>
          <w:b/>
        </w:rPr>
        <w:t xml:space="preserve">Antidiscrimination For Nonimmigrants Act.</w:t>
      </w:r>
      <w:r>
        <w:t xml:space="preserve"> </w:t>
      </w:r>
      <w:r>
        <w:t xml:space="preserve">In April 2021,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Wenstrup, R-Ohio.,</w:t>
      </w:r>
      <w:r>
        <w:t xml:space="preserve"> </w:t>
      </w:r>
      <w:r>
        <w:t xml:space="preserve">motion to recommit the bill to the House Judiciary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</w:t>
      </w:r>
      <w:r>
        <w:t xml:space="preserve"> </w:t>
      </w:r>
      <w:r>
        <w:t xml:space="preserve">208-216. [House Vote 126,</w:t>
      </w:r>
      <w:r>
        <w:t xml:space="preserve"> </w:t>
      </w:r>
      <w:hyperlink r:id="rId26">
        <w:r>
          <w:rPr>
            <w:rStyle w:val="Hyperlink"/>
          </w:rPr>
          <w:t xml:space="preserve">4/21/21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National Origin-Based</w:t>
      </w:r>
      <w:r>
        <w:rPr>
          <w:bCs/>
          <w:b/>
        </w:rPr>
        <w:t xml:space="preserve"> </w:t>
      </w:r>
      <w:r>
        <w:rPr>
          <w:bCs/>
          <w:b/>
        </w:rPr>
        <w:t xml:space="preserve">Antidiscrimination For Nonimmigrants Act.</w:t>
      </w:r>
      <w:r>
        <w:t xml:space="preserve"> </w:t>
      </w:r>
      <w:r>
        <w:t xml:space="preserve">In April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330) that would provide for House floor consideration of the</w:t>
      </w:r>
      <w:r>
        <w:t xml:space="preserve"> </w:t>
      </w:r>
      <w:r>
        <w:t xml:space="preserve">National Origin-Based Antidiscrimination for Nonimmigrants (NO BAN) Act</w:t>
      </w:r>
      <w:r>
        <w:t xml:space="preserve"> </w:t>
      </w:r>
      <w:r>
        <w:t xml:space="preserve">(HR 1333) […] The rule would provide up to one hour of general</w:t>
      </w:r>
      <w:r>
        <w:t xml:space="preserve"> </w:t>
      </w:r>
      <w:r>
        <w:t xml:space="preserve">debate on each bill.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214-207. [House Vote 124,</w:t>
      </w:r>
      <w:r>
        <w:t xml:space="preserve"> </w:t>
      </w:r>
      <w:hyperlink r:id="rId29">
        <w:r>
          <w:rPr>
            <w:rStyle w:val="Hyperlink"/>
          </w:rPr>
          <w:t xml:space="preserve">4/20/21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4/20/21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National Origin-Based</w:t>
      </w:r>
      <w:r>
        <w:rPr>
          <w:bCs/>
          <w:b/>
        </w:rPr>
        <w:t xml:space="preserve"> </w:t>
      </w:r>
      <w:r>
        <w:rPr>
          <w:bCs/>
          <w:b/>
        </w:rPr>
        <w:t xml:space="preserve">Antidiscrimination For Nonimmigrants Act.</w:t>
      </w:r>
      <w:r>
        <w:t xml:space="preserve"> </w:t>
      </w:r>
      <w:r>
        <w:t xml:space="preserve">In April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330) that would provide for House floor consideration</w:t>
      </w:r>
      <w:r>
        <w:t xml:space="preserve"> </w:t>
      </w:r>
      <w:r>
        <w:t xml:space="preserve">of the National Origin-Based Antidiscrimination for Nonimmigrants (NO</w:t>
      </w:r>
      <w:r>
        <w:t xml:space="preserve"> </w:t>
      </w:r>
      <w:r>
        <w:t xml:space="preserve">BAN) Act (HR 1333) […] The rule would provide up to one hour of</w:t>
      </w:r>
      <w:r>
        <w:t xml:space="preserve"> </w:t>
      </w:r>
      <w:r>
        <w:t xml:space="preserve">general debate on each bill.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216-206.</w:t>
      </w:r>
      <w:r>
        <w:t xml:space="preserve"> </w:t>
      </w:r>
      <w:r>
        <w:t xml:space="preserve">[House Vote 123,</w:t>
      </w:r>
      <w:r>
        <w:t xml:space="preserve"> </w:t>
      </w:r>
      <w:hyperlink r:id="rId32">
        <w:r>
          <w:rPr>
            <w:rStyle w:val="Hyperlink"/>
          </w:rPr>
          <w:t xml:space="preserve">4/20/21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330</w:t>
        </w:r>
      </w:hyperlink>
      <w:r>
        <w:t xml:space="preserve">]</w:t>
      </w:r>
    </w:p>
    <w:bookmarkEnd w:id="34"/>
    <w:bookmarkStart w:id="35" w:name="temporary-restrictions"/>
    <w:p>
      <w:pPr>
        <w:pStyle w:val="Heading3"/>
      </w:pPr>
      <w:r>
        <w:t xml:space="preserve">Temporary Restrictions</w:t>
      </w:r>
    </w:p>
    <w:p>
      <w:pPr>
        <w:pStyle w:val="FirstParagraph"/>
      </w:pPr>
      <w:r>
        <w:rPr>
          <w:bCs/>
          <w:b/>
        </w:rPr>
        <w:t xml:space="preserve">2021: Fitzpatrick Voted To Limit The President’s Power To Restrict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To Only Temporary Restrictions Subject To Public Safety Or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Stability.</w:t>
      </w:r>
      <w:r>
        <w:t xml:space="preserve"> </w:t>
      </w:r>
      <w:r>
        <w:t xml:space="preserve">In April 2021, Fitzpatrick voted for the</w:t>
      </w:r>
      <w:r>
        <w:t xml:space="preserve"> </w:t>
      </w:r>
      <w:r>
        <w:t xml:space="preserve">National Origin-Based Antidiscrimination for Nonimmigrants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limit the</w:t>
      </w:r>
      <w:r>
        <w:t xml:space="preserve"> </w:t>
      </w:r>
      <w:r>
        <w:t xml:space="preserve">president's ability to restrict entry of a class of foreign nationals,</w:t>
      </w:r>
      <w:r>
        <w:t xml:space="preserve"> </w:t>
      </w:r>
      <w:r>
        <w:t xml:space="preserve">including to require that such restrictions be temporary, narrowly</w:t>
      </w:r>
      <w:r>
        <w:t xml:space="preserve"> </w:t>
      </w:r>
      <w:r>
        <w:t xml:space="preserve">tailored and subject to a State Department determination that they are</w:t>
      </w:r>
      <w:r>
        <w:t xml:space="preserve"> </w:t>
      </w:r>
      <w:r>
        <w:t xml:space="preserve">in the interest of U.S. public safety or international stability.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218-208. The</w:t>
      </w:r>
      <w:r>
        <w:t xml:space="preserve"> </w:t>
      </w:r>
      <w:r>
        <w:t xml:space="preserve">Senate did not take substantive action on the bill. [House Vote 127,</w:t>
      </w:r>
      <w:r>
        <w:t xml:space="preserve"> </w:t>
      </w:r>
      <w:hyperlink r:id="rId20">
        <w:r>
          <w:rPr>
            <w:rStyle w:val="Hyperlink"/>
          </w:rPr>
          <w:t xml:space="preserve">4/21/21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1333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Would Have Permitted Immigration Restrictions Based</w:t>
      </w:r>
      <w:r>
        <w:rPr>
          <w:bCs/>
          <w:b/>
        </w:rPr>
        <w:t xml:space="preserve"> </w:t>
      </w:r>
      <w:r>
        <w:rPr>
          <w:bCs/>
          <w:b/>
        </w:rPr>
        <w:t xml:space="preserve">Solely Only If There Is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Compelling Government Interest.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Any immigration restrictions could only be</w:t>
      </w:r>
      <w:r>
        <w:t xml:space="preserve"> </w:t>
      </w:r>
      <w:r>
        <w:t xml:space="preserve">issued by the executive branch if there is a</w:t>
      </w:r>
      <w:r>
        <w:t xml:space="preserve"> </w:t>
      </w:r>
      <w:r>
        <w:t xml:space="preserve">‘</w:t>
      </w:r>
      <w:r>
        <w:t xml:space="preserve">compelling government</w:t>
      </w:r>
      <w:r>
        <w:t xml:space="preserve"> </w:t>
      </w:r>
      <w:r>
        <w:t xml:space="preserve">interest.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 4/21/21]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21/roll123.xml" TargetMode="External" /><Relationship Type="http://schemas.openxmlformats.org/officeDocument/2006/relationships/hyperlink" Id="rId29" Target="http://clerk.house.gov/evs/2021/roll124.xml" TargetMode="External" /><Relationship Type="http://schemas.openxmlformats.org/officeDocument/2006/relationships/hyperlink" Id="rId26" Target="http://clerk.house.gov/evs/2021/roll126.xml" TargetMode="External" /><Relationship Type="http://schemas.openxmlformats.org/officeDocument/2006/relationships/hyperlink" Id="rId20" Target="http://clerk.house.gov/evs/2021/roll127.xml" TargetMode="External" /><Relationship Type="http://schemas.openxmlformats.org/officeDocument/2006/relationships/hyperlink" Id="rId23" Target="https://plus.cq.com/doc/committees-20210414461355?1" TargetMode="External" /><Relationship Type="http://schemas.openxmlformats.org/officeDocument/2006/relationships/hyperlink" Id="rId24" Target="https://plus.cq.com/doc/news-6199224?1" TargetMode="External" /><Relationship Type="http://schemas.openxmlformats.org/officeDocument/2006/relationships/hyperlink" Id="rId33" Target="https://plus.cq.com/vote/2021/H/123?7" TargetMode="External" /><Relationship Type="http://schemas.openxmlformats.org/officeDocument/2006/relationships/hyperlink" Id="rId30" Target="https://plus.cq.com/vote/2021/H/124?8" TargetMode="External" /><Relationship Type="http://schemas.openxmlformats.org/officeDocument/2006/relationships/hyperlink" Id="rId27" Target="https://plus.cq.com/vote/2021/H/126?19" TargetMode="External" /><Relationship Type="http://schemas.openxmlformats.org/officeDocument/2006/relationships/hyperlink" Id="rId21" Target="https://plus.cq.com/vote/2021/H/127?14" TargetMode="External" /><Relationship Type="http://schemas.openxmlformats.org/officeDocument/2006/relationships/hyperlink" Id="rId25" Target="https://thehill.com/homenews/house/549577-house-passes-bill-aimed-at-stopping-future-trump-travel-ban" TargetMode="External" /><Relationship Type="http://schemas.openxmlformats.org/officeDocument/2006/relationships/hyperlink" Id="rId28" Target="https://www.congress.gov/bill/117th-congress/house-bill/1333" TargetMode="External" /><Relationship Type="http://schemas.openxmlformats.org/officeDocument/2006/relationships/hyperlink" Id="rId22" Target="https://www.congress.gov/bill/117th-congress/house-bill/1333/actions" TargetMode="External" /><Relationship Type="http://schemas.openxmlformats.org/officeDocument/2006/relationships/hyperlink" Id="rId31" Target="https://www.congress.gov/bill/117th-congress/house-resolution/33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21/roll123.xml" TargetMode="External" /><Relationship Type="http://schemas.openxmlformats.org/officeDocument/2006/relationships/hyperlink" Id="rId29" Target="http://clerk.house.gov/evs/2021/roll124.xml" TargetMode="External" /><Relationship Type="http://schemas.openxmlformats.org/officeDocument/2006/relationships/hyperlink" Id="rId26" Target="http://clerk.house.gov/evs/2021/roll126.xml" TargetMode="External" /><Relationship Type="http://schemas.openxmlformats.org/officeDocument/2006/relationships/hyperlink" Id="rId20" Target="http://clerk.house.gov/evs/2021/roll127.xml" TargetMode="External" /><Relationship Type="http://schemas.openxmlformats.org/officeDocument/2006/relationships/hyperlink" Id="rId23" Target="https://plus.cq.com/doc/committees-20210414461355?1" TargetMode="External" /><Relationship Type="http://schemas.openxmlformats.org/officeDocument/2006/relationships/hyperlink" Id="rId24" Target="https://plus.cq.com/doc/news-6199224?1" TargetMode="External" /><Relationship Type="http://schemas.openxmlformats.org/officeDocument/2006/relationships/hyperlink" Id="rId33" Target="https://plus.cq.com/vote/2021/H/123?7" TargetMode="External" /><Relationship Type="http://schemas.openxmlformats.org/officeDocument/2006/relationships/hyperlink" Id="rId30" Target="https://plus.cq.com/vote/2021/H/124?8" TargetMode="External" /><Relationship Type="http://schemas.openxmlformats.org/officeDocument/2006/relationships/hyperlink" Id="rId27" Target="https://plus.cq.com/vote/2021/H/126?19" TargetMode="External" /><Relationship Type="http://schemas.openxmlformats.org/officeDocument/2006/relationships/hyperlink" Id="rId21" Target="https://plus.cq.com/vote/2021/H/127?14" TargetMode="External" /><Relationship Type="http://schemas.openxmlformats.org/officeDocument/2006/relationships/hyperlink" Id="rId25" Target="https://thehill.com/homenews/house/549577-house-passes-bill-aimed-at-stopping-future-trump-travel-ban" TargetMode="External" /><Relationship Type="http://schemas.openxmlformats.org/officeDocument/2006/relationships/hyperlink" Id="rId28" Target="https://www.congress.gov/bill/117th-congress/house-bill/1333" TargetMode="External" /><Relationship Type="http://schemas.openxmlformats.org/officeDocument/2006/relationships/hyperlink" Id="rId22" Target="https://www.congress.gov/bill/117th-congress/house-bill/1333/actions" TargetMode="External" /><Relationship Type="http://schemas.openxmlformats.org/officeDocument/2006/relationships/hyperlink" Id="rId31" Target="https://www.congress.gov/bill/117th-congress/house-resolution/33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