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foreign-born-veterans"/>
    <w:p>
      <w:pPr>
        <w:pStyle w:val="Heading1"/>
      </w:pPr>
      <w:r>
        <w:t xml:space="preserve">Foreign-Born Veterans</w:t>
      </w:r>
    </w:p>
    <w:bookmarkStart w:id="28" w:name="naturalization-benefits"/>
    <w:p>
      <w:pPr>
        <w:pStyle w:val="Heading3"/>
      </w:pPr>
      <w:r>
        <w:t xml:space="preserve">Naturalization Benefits</w:t>
      </w:r>
    </w:p>
    <w:p>
      <w:pPr>
        <w:pStyle w:val="FirstParagraph"/>
      </w:pPr>
      <w:r>
        <w:rPr>
          <w:bCs/>
          <w:b/>
        </w:rPr>
        <w:t xml:space="preserve">2022: Fitzpatrick Voted To Establish A Process For Expedited</w:t>
      </w:r>
      <w:r>
        <w:rPr>
          <w:bCs/>
          <w:b/>
        </w:rPr>
        <w:t xml:space="preserve"> </w:t>
      </w:r>
      <w:r>
        <w:rPr>
          <w:bCs/>
          <w:b/>
        </w:rPr>
        <w:t xml:space="preserve">Naturalization Of Deported Veterans And Foreign-Born Military Members.</w:t>
      </w:r>
      <w:r>
        <w:t xml:space="preserve"> </w:t>
      </w:r>
      <w:r>
        <w:t xml:space="preserve">In December 2022, according to Congressional Quarterly, Fitzpatrick</w:t>
      </w:r>
      <w:r>
        <w:t xml:space="preserve"> </w:t>
      </w:r>
      <w:r>
        <w:t xml:space="preserve">voted for the Veteran Service Recognition Act of 2022, which would</w:t>
      </w:r>
      <w:r>
        <w:t xml:space="preserve"> </w:t>
      </w:r>
      <w:r>
        <w:t xml:space="preserve">“</w:t>
      </w:r>
      <w:r>
        <w:t xml:space="preserve">establish or codify procedures to provide for expedited naturalization</w:t>
      </w:r>
      <w:r>
        <w:t xml:space="preserve"> </w:t>
      </w:r>
      <w:r>
        <w:t xml:space="preserve">of noncitizen U.S. veterans. The bill would require U.S. Citizen and</w:t>
      </w:r>
      <w:r>
        <w:t xml:space="preserve"> </w:t>
      </w:r>
      <w:r>
        <w:t xml:space="preserve">Immigration Services, in coordination with the Defense Department, to</w:t>
      </w:r>
      <w:r>
        <w:t xml:space="preserve"> </w:t>
      </w:r>
      <w:r>
        <w:t xml:space="preserve">implement a program to allow all noncitizen servicemembers to apply for</w:t>
      </w:r>
      <w:r>
        <w:t xml:space="preserve"> </w:t>
      </w:r>
      <w:r>
        <w:t xml:space="preserve">naturalization at any point on or after their first day of active duty</w:t>
      </w:r>
      <w:r>
        <w:t xml:space="preserve"> </w:t>
      </w:r>
      <w:r>
        <w:t xml:space="preserve">service during a presidentially designated period of conflict with a</w:t>
      </w:r>
      <w:r>
        <w:t xml:space="preserve"> </w:t>
      </w:r>
      <w:r>
        <w:t xml:space="preserve">hostile foreign force. It would require DOD to ensure all military</w:t>
      </w:r>
      <w:r>
        <w:t xml:space="preserve"> </w:t>
      </w:r>
      <w:r>
        <w:t xml:space="preserve">recruiters are trained on the naturalization process and ensure that a</w:t>
      </w:r>
      <w:r>
        <w:t xml:space="preserve"> </w:t>
      </w:r>
      <w:r>
        <w:t xml:space="preserve">USCIS or DOD employee trained in immigration law is stationed at each</w:t>
      </w:r>
      <w:r>
        <w:t xml:space="preserve"> </w:t>
      </w:r>
      <w:r>
        <w:t xml:space="preserve">Military Entrance Processing Station to inform noncitizen recruits on</w:t>
      </w:r>
      <w:r>
        <w:t xml:space="preserve"> </w:t>
      </w:r>
      <w:r>
        <w:t xml:space="preserve">the process. It would also allow veterans honorably discharged after</w:t>
      </w:r>
      <w:r>
        <w:t xml:space="preserve"> </w:t>
      </w:r>
      <w:r>
        <w:t xml:space="preserve">active duty service during a designated contingency operation to be</w:t>
      </w:r>
      <w:r>
        <w:t xml:space="preserve"> </w:t>
      </w:r>
      <w:r>
        <w:t xml:space="preserve">naturalized under the same process. The bill would require the</w:t>
      </w:r>
      <w:r>
        <w:t xml:space="preserve"> </w:t>
      </w:r>
      <w:r>
        <w:t xml:space="preserve">Department of Homeland Security, within 180 days of enactment, to create</w:t>
      </w:r>
      <w:r>
        <w:t xml:space="preserve"> </w:t>
      </w:r>
      <w:r>
        <w:t xml:space="preserve">a protocol for identifying noncitizen veterans, create a system to</w:t>
      </w:r>
      <w:r>
        <w:t xml:space="preserve"> </w:t>
      </w:r>
      <w:r>
        <w:t xml:space="preserve">maintain information about such veterans and consider such information</w:t>
      </w:r>
      <w:r>
        <w:t xml:space="preserve"> </w:t>
      </w:r>
      <w:r>
        <w:t xml:space="preserve">before initiating any removal proceedings; establish a Military Family</w:t>
      </w:r>
      <w:r>
        <w:t xml:space="preserve"> </w:t>
      </w:r>
      <w:r>
        <w:t xml:space="preserve">Immigration Advisory Committee to review and provide recommendations</w:t>
      </w:r>
      <w:r>
        <w:t xml:space="preserve"> </w:t>
      </w:r>
      <w:r>
        <w:t xml:space="preserve">regarding any case involving removal proceedings for current</w:t>
      </w:r>
      <w:r>
        <w:t xml:space="preserve"> </w:t>
      </w:r>
      <w:r>
        <w:t xml:space="preserve">servicemembers, veterans or their immediate family members; and</w:t>
      </w:r>
      <w:r>
        <w:t xml:space="preserve"> </w:t>
      </w:r>
      <w:r>
        <w:t xml:space="preserve">establish an application and approval procedures to provide legal</w:t>
      </w:r>
      <w:r>
        <w:t xml:space="preserve"> </w:t>
      </w:r>
      <w:r>
        <w:t xml:space="preserve">permanent resident status for noncitizen veterans who have been deported</w:t>
      </w:r>
      <w:r>
        <w:t xml:space="preserve"> </w:t>
      </w:r>
      <w:r>
        <w:t xml:space="preserve">or ordered deported. The bill would also allow immediate relatives of</w:t>
      </w:r>
      <w:r>
        <w:t xml:space="preserve"> </w:t>
      </w:r>
      <w:r>
        <w:t xml:space="preserve">U.S. citizens who served at least two years in the military to apply for</w:t>
      </w:r>
      <w:r>
        <w:t xml:space="preserve"> </w:t>
      </w:r>
      <w:r>
        <w:t xml:space="preserve">legal permanent resident status.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220-208. The Senate did not take further</w:t>
      </w:r>
      <w:r>
        <w:t xml:space="preserve"> </w:t>
      </w:r>
      <w:r>
        <w:t xml:space="preserve">action on the bill. [House Vote 503,</w:t>
      </w:r>
      <w:r>
        <w:t xml:space="preserve"> </w:t>
      </w:r>
      <w:hyperlink r:id="rId20">
        <w:r>
          <w:rPr>
            <w:rStyle w:val="Hyperlink"/>
          </w:rPr>
          <w:t xml:space="preserve">12/6/22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7946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Helped Deported Veterans Return To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And Encouraged Foreign-Born Military Members To Apply For U.S.</w:t>
      </w:r>
      <w:r>
        <w:rPr>
          <w:bCs/>
          <w:b/>
        </w:rPr>
        <w:t xml:space="preserve"> </w:t>
      </w:r>
      <w:r>
        <w:rPr>
          <w:bCs/>
          <w:b/>
        </w:rPr>
        <w:t xml:space="preserve">Citizenship.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passed legislation Tuesday that would help deported military</w:t>
      </w:r>
      <w:r>
        <w:t xml:space="preserve"> </w:t>
      </w:r>
      <w:r>
        <w:t xml:space="preserve">veterans return to the U.S. and encourage foreign-born members of</w:t>
      </w:r>
      <w:r>
        <w:t xml:space="preserve"> </w:t>
      </w:r>
      <w:r>
        <w:t xml:space="preserve">the U.S. military to apply for American citizenship.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12/6/22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Allowed Immediate Relatives Of U.S. Citizens</w:t>
      </w:r>
      <w:r>
        <w:rPr>
          <w:bCs/>
          <w:b/>
        </w:rPr>
        <w:t xml:space="preserve"> </w:t>
      </w:r>
      <w:r>
        <w:rPr>
          <w:bCs/>
          <w:b/>
        </w:rPr>
        <w:t xml:space="preserve">Who Served A Minimum Of Two Years In The Military To Apply For Green</w:t>
      </w:r>
      <w:r>
        <w:rPr>
          <w:bCs/>
          <w:b/>
        </w:rPr>
        <w:t xml:space="preserve"> </w:t>
      </w:r>
      <w:r>
        <w:rPr>
          <w:bCs/>
          <w:b/>
        </w:rPr>
        <w:t xml:space="preserve">Cards.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would also</w:t>
      </w:r>
      <w:r>
        <w:t xml:space="preserve"> </w:t>
      </w:r>
      <w:r>
        <w:t xml:space="preserve">allow immediate relatives of U.S. citizens who served at least two</w:t>
      </w:r>
      <w:r>
        <w:t xml:space="preserve"> </w:t>
      </w:r>
      <w:r>
        <w:t xml:space="preserve">years in the military to apply for legal permanent resident status.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12/6/22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Veteran Service</w:t>
      </w:r>
      <w:r>
        <w:rPr>
          <w:bCs/>
          <w:b/>
        </w:rPr>
        <w:t xml:space="preserve"> </w:t>
      </w:r>
      <w:r>
        <w:rPr>
          <w:bCs/>
          <w:b/>
        </w:rPr>
        <w:t xml:space="preserve">Recognition Act Of 2022, Which Would Offer Naturalization Benefits To</w:t>
      </w:r>
      <w:r>
        <w:rPr>
          <w:bCs/>
          <w:b/>
        </w:rPr>
        <w:t xml:space="preserve"> </w:t>
      </w:r>
      <w:r>
        <w:rPr>
          <w:bCs/>
          <w:b/>
        </w:rPr>
        <w:t xml:space="preserve">Deported And Foreign-Born Veterans.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1508) that would provide for floor consideration of […]</w:t>
      </w:r>
      <w:r>
        <w:t xml:space="preserve"> </w:t>
      </w:r>
      <w:r>
        <w:t xml:space="preserve">the Veteran Service Recognition Act (HR 7946). The bill would provide</w:t>
      </w:r>
      <w:r>
        <w:t xml:space="preserve"> </w:t>
      </w:r>
      <w:r>
        <w:t xml:space="preserve">for one hour of general debate and floor consideration of one amendment</w:t>
      </w:r>
      <w:r>
        <w:t xml:space="preserve"> </w:t>
      </w:r>
      <w:r>
        <w:t xml:space="preserve">to each bill.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215-201. The House did not take further</w:t>
      </w:r>
      <w:r>
        <w:t xml:space="preserve"> </w:t>
      </w:r>
      <w:r>
        <w:t xml:space="preserve">action on the bill. [House Vote 501,</w:t>
      </w:r>
      <w:r>
        <w:t xml:space="preserve"> </w:t>
      </w:r>
      <w:hyperlink r:id="rId24">
        <w:r>
          <w:rPr>
            <w:rStyle w:val="Hyperlink"/>
          </w:rPr>
          <w:t xml:space="preserve">12/6/22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1508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7946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Would Have Offered Permanent Status To Certain Veterans</w:t>
      </w:r>
      <w:r>
        <w:rPr>
          <w:bCs/>
          <w:b/>
        </w:rPr>
        <w:t xml:space="preserve"> </w:t>
      </w:r>
      <w:r>
        <w:rPr>
          <w:bCs/>
          <w:b/>
        </w:rPr>
        <w:t xml:space="preserve">Who Experienced Deportation After They Served In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Military.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other bill</w:t>
      </w:r>
      <w:r>
        <w:t xml:space="preserve"> </w:t>
      </w:r>
      <w:r>
        <w:t xml:space="preserve">(HR 7946), led by Democratic Rep. Mark Takano of California, who</w:t>
      </w:r>
      <w:r>
        <w:t xml:space="preserve"> </w:t>
      </w:r>
      <w:r>
        <w:t xml:space="preserve">chairs the House Committee on Veterans’ Affairs, would offer</w:t>
      </w:r>
      <w:r>
        <w:t xml:space="preserve"> </w:t>
      </w:r>
      <w:r>
        <w:t xml:space="preserve">permanent status to certain U.S. military veterans who were deported</w:t>
      </w:r>
      <w:r>
        <w:t xml:space="preserve"> </w:t>
      </w:r>
      <w:r>
        <w:t xml:space="preserve">after they served.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12/2/22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Sought To Help Veterans Who Were Permanent Residents When</w:t>
      </w:r>
      <w:r>
        <w:rPr>
          <w:bCs/>
          <w:b/>
        </w:rPr>
        <w:t xml:space="preserve"> </w:t>
      </w:r>
      <w:r>
        <w:rPr>
          <w:bCs/>
          <w:b/>
        </w:rPr>
        <w:t xml:space="preserve">They Served In The Military But Their Status Was Revoked After A</w:t>
      </w:r>
      <w:r>
        <w:rPr>
          <w:bCs/>
          <w:b/>
        </w:rPr>
        <w:t xml:space="preserve"> </w:t>
      </w:r>
      <w:r>
        <w:rPr>
          <w:bCs/>
          <w:b/>
        </w:rPr>
        <w:t xml:space="preserve">Criminal Conviction, Such As A Drug Offense.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Many of these individuals were permanent</w:t>
      </w:r>
      <w:r>
        <w:t xml:space="preserve"> </w:t>
      </w:r>
      <w:r>
        <w:t xml:space="preserve">residents when they served but were later removed from the country</w:t>
      </w:r>
      <w:r>
        <w:t xml:space="preserve"> </w:t>
      </w:r>
      <w:r>
        <w:t xml:space="preserve">over a criminal conviction, including drug offenses.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12/2/22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Sought To Streamline The Citizenship Process For</w:t>
      </w:r>
      <w:r>
        <w:rPr>
          <w:bCs/>
          <w:b/>
        </w:rPr>
        <w:t xml:space="preserve"> </w:t>
      </w:r>
      <w:r>
        <w:rPr>
          <w:bCs/>
          <w:b/>
        </w:rPr>
        <w:t xml:space="preserve">Foreign-Born U.S. Military Members And Streamline For Residency</w:t>
      </w:r>
      <w:r>
        <w:rPr>
          <w:bCs/>
          <w:b/>
        </w:rPr>
        <w:t xml:space="preserve"> </w:t>
      </w:r>
      <w:r>
        <w:rPr>
          <w:bCs/>
          <w:b/>
        </w:rPr>
        <w:t xml:space="preserve">Process For Immigrant Relatives Of Active Military Members.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also aims to ease</w:t>
      </w:r>
      <w:r>
        <w:t xml:space="preserve"> </w:t>
      </w:r>
      <w:r>
        <w:t xml:space="preserve">the citizenship process for foreign-born members of the U.S.</w:t>
      </w:r>
      <w:r>
        <w:t xml:space="preserve"> </w:t>
      </w:r>
      <w:r>
        <w:t xml:space="preserve">military and make it easier for the immigrant relatives of those</w:t>
      </w:r>
      <w:r>
        <w:t xml:space="preserve"> </w:t>
      </w:r>
      <w:r>
        <w:t xml:space="preserve">serving in active duty to apply for green cards.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12/2/22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501.xml" TargetMode="External" /><Relationship Type="http://schemas.openxmlformats.org/officeDocument/2006/relationships/hyperlink" Id="rId20" Target="http://clerk.house.gov/evs/2022/roll503.xml" TargetMode="External" /><Relationship Type="http://schemas.openxmlformats.org/officeDocument/2006/relationships/hyperlink" Id="rId27" Target="https://plus.cq.com/doc/news-7613369?28" TargetMode="External" /><Relationship Type="http://schemas.openxmlformats.org/officeDocument/2006/relationships/hyperlink" Id="rId23" Target="https://plus.cq.com/doc/news-7615098?35" TargetMode="External" /><Relationship Type="http://schemas.openxmlformats.org/officeDocument/2006/relationships/hyperlink" Id="rId25" Target="https://plus.cq.com/vote/2022/H/501?14" TargetMode="External" /><Relationship Type="http://schemas.openxmlformats.org/officeDocument/2006/relationships/hyperlink" Id="rId21" Target="https://plus.cq.com/vote/2022/H/503?32" TargetMode="External" /><Relationship Type="http://schemas.openxmlformats.org/officeDocument/2006/relationships/hyperlink" Id="rId22" Target="https://www.congress.gov/bill/117th-congress/house-bill/7946/all-actions" TargetMode="External" /><Relationship Type="http://schemas.openxmlformats.org/officeDocument/2006/relationships/hyperlink" Id="rId26" Target="https://www.congress.gov/bill/117th-congress/house-resolution/150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501.xml" TargetMode="External" /><Relationship Type="http://schemas.openxmlformats.org/officeDocument/2006/relationships/hyperlink" Id="rId20" Target="http://clerk.house.gov/evs/2022/roll503.xml" TargetMode="External" /><Relationship Type="http://schemas.openxmlformats.org/officeDocument/2006/relationships/hyperlink" Id="rId27" Target="https://plus.cq.com/doc/news-7613369?28" TargetMode="External" /><Relationship Type="http://schemas.openxmlformats.org/officeDocument/2006/relationships/hyperlink" Id="rId23" Target="https://plus.cq.com/doc/news-7615098?35" TargetMode="External" /><Relationship Type="http://schemas.openxmlformats.org/officeDocument/2006/relationships/hyperlink" Id="rId25" Target="https://plus.cq.com/vote/2022/H/501?14" TargetMode="External" /><Relationship Type="http://schemas.openxmlformats.org/officeDocument/2006/relationships/hyperlink" Id="rId21" Target="https://plus.cq.com/vote/2022/H/503?32" TargetMode="External" /><Relationship Type="http://schemas.openxmlformats.org/officeDocument/2006/relationships/hyperlink" Id="rId22" Target="https://www.congress.gov/bill/117th-congress/house-bill/7946/all-actions" TargetMode="External" /><Relationship Type="http://schemas.openxmlformats.org/officeDocument/2006/relationships/hyperlink" Id="rId26" Target="https://www.congress.gov/bill/117th-congress/house-resolution/150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