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china"/>
    <w:p>
      <w:pPr>
        <w:pStyle w:val="Heading1"/>
      </w:pPr>
      <w:r>
        <w:t xml:space="preserve">China</w:t>
      </w:r>
    </w:p>
    <w:bookmarkStart w:id="24" w:name="condemning-chinse-surveillance-balloon"/>
    <w:p>
      <w:pPr>
        <w:pStyle w:val="Heading3"/>
      </w:pPr>
      <w:r>
        <w:t xml:space="preserve">Condemning Chinse Surveillance Balloon</w:t>
      </w:r>
    </w:p>
    <w:p>
      <w:pPr>
        <w:pStyle w:val="FirstParagraph"/>
      </w:pPr>
      <w:r>
        <w:rPr>
          <w:bCs/>
          <w:b/>
        </w:rPr>
        <w:t xml:space="preserve">2023: Fitzpatrick Voted To Condemn China For Using A High-Altitude</w:t>
      </w:r>
      <w:r>
        <w:rPr>
          <w:bCs/>
          <w:b/>
        </w:rPr>
        <w:t xml:space="preserve"> </w:t>
      </w:r>
      <w:r>
        <w:rPr>
          <w:bCs/>
          <w:b/>
        </w:rPr>
        <w:t xml:space="preserve">Balloon To Surveil U.S. Territory And Request The Biden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Briefings On Prior Instances Of China Violating U.S.</w:t>
      </w:r>
      <w:r>
        <w:rPr>
          <w:bCs/>
          <w:b/>
        </w:rPr>
        <w:t xml:space="preserve"> </w:t>
      </w:r>
      <w:r>
        <w:rPr>
          <w:bCs/>
          <w:b/>
        </w:rPr>
        <w:t xml:space="preserve">Airspaces.</w:t>
      </w:r>
      <w:r>
        <w:t xml:space="preserve"> </w:t>
      </w:r>
      <w:r>
        <w:t xml:space="preserve">In February 2023,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state that the House of</w:t>
      </w:r>
      <w:r>
        <w:t xml:space="preserve"> </w:t>
      </w:r>
      <w:r>
        <w:t xml:space="preserve">Representatives condemns China’s use, in February 2023, of a</w:t>
      </w:r>
      <w:r>
        <w:t xml:space="preserve"> </w:t>
      </w:r>
      <w:r>
        <w:t xml:space="preserve">high-altitude balloon to conduct surveillance over United States</w:t>
      </w:r>
      <w:r>
        <w:t xml:space="preserve"> </w:t>
      </w:r>
      <w:r>
        <w:t xml:space="preserve">territory and its</w:t>
      </w:r>
      <w:r>
        <w:t xml:space="preserve"> </w:t>
      </w:r>
      <w:r>
        <w:t xml:space="preserve">‘</w:t>
      </w:r>
      <w:r>
        <w:t xml:space="preserve">efforts to deceive the international community …</w:t>
      </w:r>
      <w:r>
        <w:t xml:space="preserve"> </w:t>
      </w:r>
      <w:r>
        <w:t xml:space="preserve">about its intelligence collection campaigns.</w:t>
      </w:r>
      <w:r>
        <w:t xml:space="preserve">’</w:t>
      </w:r>
      <w:r>
        <w:t xml:space="preserve"> </w:t>
      </w:r>
      <w:r>
        <w:t xml:space="preserve">It would state that the</w:t>
      </w:r>
      <w:r>
        <w:t xml:space="preserve"> </w:t>
      </w:r>
      <w:r>
        <w:t xml:space="preserve">Feb. 2 incident was a</w:t>
      </w:r>
      <w:r>
        <w:t xml:space="preserve"> </w:t>
      </w:r>
      <w:r>
        <w:t xml:space="preserve">‘</w:t>
      </w:r>
      <w:r>
        <w:t xml:space="preserve">brazen violation of United States sovereignty</w:t>
      </w:r>
      <w:r>
        <w:t xml:space="preserve">’</w:t>
      </w:r>
      <w:r>
        <w:t xml:space="preserve"> </w:t>
      </w:r>
      <w:r>
        <w:t xml:space="preserve">and that it should be U.S. policy to take prompt action to prevent</w:t>
      </w:r>
      <w:r>
        <w:t xml:space="preserve"> </w:t>
      </w:r>
      <w:r>
        <w:t xml:space="preserve">foreign aerial surveillance platforms from violating U.S. sovereignty.</w:t>
      </w:r>
      <w:r>
        <w:t xml:space="preserve"> </w:t>
      </w:r>
      <w:r>
        <w:t xml:space="preserve">It would further request that the Biden administration provide</w:t>
      </w:r>
      <w:r>
        <w:t xml:space="preserve"> </w:t>
      </w:r>
      <w:r>
        <w:t xml:space="preserve">comprehensive briefings to Congress on the issue, including on prior</w:t>
      </w:r>
      <w:r>
        <w:t xml:space="preserve"> </w:t>
      </w:r>
      <w:r>
        <w:t xml:space="preserve">instances of China violating U.S. airspace; the timeline of events from</w:t>
      </w:r>
      <w:r>
        <w:t xml:space="preserve"> </w:t>
      </w:r>
      <w:r>
        <w:t xml:space="preserve">the first detection of the balloon to its shootdown; surveillance data</w:t>
      </w:r>
      <w:r>
        <w:t xml:space="preserve"> </w:t>
      </w:r>
      <w:r>
        <w:t xml:space="preserve">the balloon may have collected or transmitted; options identified to</w:t>
      </w:r>
      <w:r>
        <w:t xml:space="preserve"> </w:t>
      </w:r>
      <w:r>
        <w:t xml:space="preserve">respond the balloon and timing of recommendations made by the military</w:t>
      </w:r>
      <w:r>
        <w:t xml:space="preserve"> </w:t>
      </w:r>
      <w:r>
        <w:t xml:space="preserve">regarding the options; diplomatic communications with China regarding</w:t>
      </w:r>
      <w:r>
        <w:t xml:space="preserve"> </w:t>
      </w:r>
      <w:r>
        <w:t xml:space="preserve">the incident; and the administration’s plans to combat future</w:t>
      </w:r>
      <w:r>
        <w:t xml:space="preserve"> </w:t>
      </w:r>
      <w:r>
        <w:t xml:space="preserve">intelligence collection activities by China and other adversaries in the</w:t>
      </w:r>
      <w:r>
        <w:t xml:space="preserve"> </w:t>
      </w:r>
      <w:r>
        <w:t xml:space="preserve">national airspace system.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419 to 0. [House Vote 117,</w:t>
      </w:r>
      <w:r>
        <w:t xml:space="preserve"> </w:t>
      </w:r>
      <w:hyperlink r:id="rId20">
        <w:r>
          <w:rPr>
            <w:rStyle w:val="Hyperlink"/>
          </w:rPr>
          <w:t xml:space="preserve">2/9/23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Condemned The Balloon As A Violation Of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Sovereignty.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Also on</w:t>
      </w:r>
      <w:r>
        <w:t xml:space="preserve"> </w:t>
      </w:r>
      <w:r>
        <w:t xml:space="preserve">Thursday, the House registered its disapproval by agreeing</w:t>
      </w:r>
      <w:r>
        <w:t xml:space="preserve"> </w:t>
      </w:r>
      <w:r>
        <w:t xml:space="preserve">unanimously to a resolution (H Res 104) condemning the balloon as a</w:t>
      </w:r>
      <w:r>
        <w:t xml:space="preserve"> </w:t>
      </w:r>
      <w:r>
        <w:t xml:space="preserve">‘</w:t>
      </w:r>
      <w:r>
        <w:t xml:space="preserve">brazen violation of U.S. sovereignty.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Chinese Spy Balloon Was Initially Spotted In Alaska On January</w:t>
      </w:r>
      <w:r>
        <w:rPr>
          <w:bCs/>
          <w:b/>
        </w:rPr>
        <w:t xml:space="preserve"> </w:t>
      </w:r>
      <w:r>
        <w:rPr>
          <w:bCs/>
          <w:b/>
        </w:rPr>
        <w:t xml:space="preserve">28, 2023 And Was Destroyed Off The Coast Of South Carolina On</w:t>
      </w:r>
      <w:r>
        <w:rPr>
          <w:bCs/>
          <w:b/>
        </w:rPr>
        <w:t xml:space="preserve"> </w:t>
      </w:r>
      <w:r>
        <w:rPr>
          <w:bCs/>
          <w:b/>
        </w:rPr>
        <w:t xml:space="preserve">February 3, 2023.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spy</w:t>
      </w:r>
      <w:r>
        <w:t xml:space="preserve"> </w:t>
      </w:r>
      <w:r>
        <w:t xml:space="preserve">balloon, which was initially spotted as it approached Alaska on Jan.</w:t>
      </w:r>
      <w:r>
        <w:t xml:space="preserve"> </w:t>
      </w:r>
      <w:r>
        <w:t xml:space="preserve">28, crossed the contiguous U.S. before being destroyed off the coast</w:t>
      </w:r>
      <w:r>
        <w:t xml:space="preserve"> </w:t>
      </w:r>
      <w:r>
        <w:t xml:space="preserve">of South Carolina on Feb. 3. An operation to recover and analyze the</w:t>
      </w:r>
      <w:r>
        <w:t xml:space="preserve"> </w:t>
      </w:r>
      <w:r>
        <w:t xml:space="preserve">balloon’s debris is currently underway.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2/9/23</w:t>
        </w:r>
      </w:hyperlink>
      <w:r>
        <w:t xml:space="preserve">]</w:t>
      </w:r>
    </w:p>
    <w:bookmarkEnd w:id="24"/>
    <w:bookmarkStart w:id="29" w:name="condemning-surveillance-balloon"/>
    <w:p>
      <w:pPr>
        <w:pStyle w:val="Heading3"/>
      </w:pPr>
      <w:r>
        <w:t xml:space="preserve">Condemning Surveillance Balloon</w:t>
      </w:r>
    </w:p>
    <w:p>
      <w:pPr>
        <w:pStyle w:val="FirstParagraph"/>
      </w:pPr>
      <w:r>
        <w:rPr>
          <w:bCs/>
          <w:b/>
        </w:rPr>
        <w:t xml:space="preserve">2023: Fitzpatrick Voted To Condemn China’s Use Of A High-Altitude</w:t>
      </w:r>
      <w:r>
        <w:rPr>
          <w:bCs/>
          <w:b/>
        </w:rPr>
        <w:t xml:space="preserve"> </w:t>
      </w:r>
      <w:r>
        <w:rPr>
          <w:bCs/>
          <w:b/>
        </w:rPr>
        <w:t xml:space="preserve">Surveillance Balloon Over U.S. Territory.</w:t>
      </w:r>
      <w:r>
        <w:t xml:space="preserve"> </w:t>
      </w:r>
      <w:r>
        <w:t xml:space="preserve">In April 2023, according to</w:t>
      </w:r>
      <w:r>
        <w:t xml:space="preserve"> </w:t>
      </w:r>
      <w:r>
        <w:t xml:space="preserve">Congressional Quarterly, Fitzpatrick voted for the Upholding Sovereignty</w:t>
      </w:r>
      <w:r>
        <w:t xml:space="preserve"> </w:t>
      </w:r>
      <w:r>
        <w:t xml:space="preserve">of Airspace Act, which would</w:t>
      </w:r>
      <w:r>
        <w:t xml:space="preserve"> </w:t>
      </w:r>
      <w:r>
        <w:t xml:space="preserve">“</w:t>
      </w:r>
      <w:r>
        <w:t xml:space="preserve">express the sense of Congress condemning</w:t>
      </w:r>
      <w:r>
        <w:t xml:space="preserve"> </w:t>
      </w:r>
      <w:r>
        <w:t xml:space="preserve">China’s use of a high-altitude surveillance balloon over U.S. airspace</w:t>
      </w:r>
      <w:r>
        <w:t xml:space="preserve"> </w:t>
      </w:r>
      <w:r>
        <w:t xml:space="preserve">as an</w:t>
      </w:r>
      <w:r>
        <w:t xml:space="preserve"> </w:t>
      </w:r>
      <w:r>
        <w:t xml:space="preserve">‘</w:t>
      </w:r>
      <w:r>
        <w:t xml:space="preserve">unacceptable violation</w:t>
      </w:r>
      <w:r>
        <w:t xml:space="preserve">’</w:t>
      </w:r>
      <w:r>
        <w:t xml:space="preserve"> </w:t>
      </w:r>
      <w:r>
        <w:t xml:space="preserve">of U.S. sovereignty and urge a number of</w:t>
      </w:r>
      <w:r>
        <w:t xml:space="preserve"> </w:t>
      </w:r>
      <w:r>
        <w:t xml:space="preserve">diplomatic actions and sanctions intended to neutralize similar, future</w:t>
      </w:r>
      <w:r>
        <w:t xml:space="preserve"> </w:t>
      </w:r>
      <w:r>
        <w:t xml:space="preserve">threats and combat Chinese misinformation and propaganda about its</w:t>
      </w:r>
      <w:r>
        <w:t xml:space="preserve"> </w:t>
      </w:r>
      <w:r>
        <w:t xml:space="preserve">intelligence collection efforts. The bill would require the State</w:t>
      </w:r>
      <w:r>
        <w:t xml:space="preserve"> </w:t>
      </w:r>
      <w:r>
        <w:t xml:space="preserve">Department, in consultation with the National Intelligence director and</w:t>
      </w:r>
      <w:r>
        <w:t xml:space="preserve"> </w:t>
      </w:r>
      <w:r>
        <w:t xml:space="preserve">the U.S. representative to the United Nations, to develop and report to</w:t>
      </w:r>
      <w:r>
        <w:t xml:space="preserve"> </w:t>
      </w:r>
      <w:r>
        <w:t xml:space="preserve">Congress on a diplomatic strategy to inform allies and partners of the</w:t>
      </w:r>
      <w:r>
        <w:t xml:space="preserve"> </w:t>
      </w:r>
      <w:r>
        <w:t xml:space="preserve">scope of China’s surveillance program and build global consensus to</w:t>
      </w:r>
      <w:r>
        <w:t xml:space="preserve"> </w:t>
      </w:r>
      <w:r>
        <w:t xml:space="preserve">address the program — including to advocate for Taiwan’s participation</w:t>
      </w:r>
      <w:r>
        <w:t xml:space="preserve"> </w:t>
      </w:r>
      <w:r>
        <w:t xml:space="preserve">in International Civil Aviation Organization events and meetings;</w:t>
      </w:r>
      <w:r>
        <w:t xml:space="preserve"> </w:t>
      </w:r>
      <w:r>
        <w:t xml:space="preserve">promote international coordination to identify and track future Chinese</w:t>
      </w:r>
      <w:r>
        <w:t xml:space="preserve"> </w:t>
      </w:r>
      <w:r>
        <w:t xml:space="preserve">surveillance balloons, continue to share information regarding Chinese</w:t>
      </w:r>
      <w:r>
        <w:t xml:space="preserve"> </w:t>
      </w:r>
      <w:r>
        <w:t xml:space="preserve">surveillance, and implement related sanctions; and advocate at the U.N.</w:t>
      </w:r>
      <w:r>
        <w:t xml:space="preserve"> </w:t>
      </w:r>
      <w:r>
        <w:t xml:space="preserve">and other international organizations to increase diplomatic pressure on</w:t>
      </w:r>
      <w:r>
        <w:t xml:space="preserve"> </w:t>
      </w:r>
      <w:r>
        <w:t xml:space="preserve">China to halt its surveillance collection operations that violate</w:t>
      </w:r>
      <w:r>
        <w:t xml:space="preserve"> </w:t>
      </w:r>
      <w:r>
        <w:t xml:space="preserve">international sovereignty. The bill also would require the Commerce</w:t>
      </w:r>
      <w:r>
        <w:t xml:space="preserve"> </w:t>
      </w:r>
      <w:r>
        <w:t xml:space="preserve">Department to evaluate U.S. export and transfer policies for aerospace</w:t>
      </w:r>
      <w:r>
        <w:t xml:space="preserve"> </w:t>
      </w:r>
      <w:r>
        <w:t xml:space="preserve">items and technologies that are used by China for intelligence and</w:t>
      </w:r>
      <w:r>
        <w:t xml:space="preserve"> </w:t>
      </w:r>
      <w:r>
        <w:t xml:space="preserve">reconnaissance, and to report to Congress, within 180 days, on the</w:t>
      </w:r>
      <w:r>
        <w:t xml:space="preserve"> </w:t>
      </w:r>
      <w:r>
        <w:t xml:space="preserve">evaluations and a list of related controls it has implemented or plans</w:t>
      </w:r>
      <w:r>
        <w:t xml:space="preserve"> </w:t>
      </w:r>
      <w:r>
        <w:t xml:space="preserve">to implement. It would authorize the president to impose</w:t>
      </w:r>
      <w:r>
        <w:t xml:space="preserve"> </w:t>
      </w:r>
      <w:r>
        <w:t xml:space="preserve">property-blocking and visa sanctions against any Chinese individual that</w:t>
      </w:r>
      <w:r>
        <w:t xml:space="preserve"> </w:t>
      </w:r>
      <w:r>
        <w:t xml:space="preserve">the president determines is</w:t>
      </w:r>
      <w:r>
        <w:t xml:space="preserve"> </w:t>
      </w:r>
      <w:r>
        <w:t xml:space="preserve">‘</w:t>
      </w:r>
      <w:r>
        <w:t xml:space="preserve">directly managing and overseeing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Chinese global surveillance balloon program.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405 to 6, thus the bill was sent</w:t>
      </w:r>
      <w:r>
        <w:t xml:space="preserve"> </w:t>
      </w:r>
      <w:r>
        <w:t xml:space="preserve">to the Senate for their consideration. [House Vote 183,</w:t>
      </w:r>
      <w:r>
        <w:t xml:space="preserve"> </w:t>
      </w:r>
      <w:hyperlink r:id="rId25">
        <w:r>
          <w:rPr>
            <w:rStyle w:val="Hyperlink"/>
          </w:rPr>
          <w:t xml:space="preserve">4/17/23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Sought To Hold The Chinese Government Accountable For</w:t>
      </w:r>
      <w:r>
        <w:rPr>
          <w:bCs/>
          <w:b/>
        </w:rPr>
        <w:t xml:space="preserve"> </w:t>
      </w:r>
      <w:r>
        <w:rPr>
          <w:bCs/>
          <w:b/>
        </w:rPr>
        <w:t xml:space="preserve">Violating U.S. Airspace And Sovereignty.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Monday’s bill proposed holding the PRC</w:t>
      </w:r>
      <w:r>
        <w:t xml:space="preserve"> </w:t>
      </w:r>
      <w:r>
        <w:t xml:space="preserve">‘</w:t>
      </w:r>
      <w:r>
        <w:t xml:space="preserve">accountable for the</w:t>
      </w:r>
      <w:r>
        <w:t xml:space="preserve"> </w:t>
      </w:r>
      <w:r>
        <w:t xml:space="preserve">violation of United States airspace and sovereignty with its</w:t>
      </w:r>
      <w:r>
        <w:t xml:space="preserve"> </w:t>
      </w:r>
      <w:r>
        <w:t xml:space="preserve">high-altitude surveillance balloon.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4/17/23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Allow President Biden To Impose Sanctions On Any</w:t>
      </w:r>
      <w:r>
        <w:rPr>
          <w:bCs/>
          <w:b/>
        </w:rPr>
        <w:t xml:space="preserve"> </w:t>
      </w:r>
      <w:r>
        <w:rPr>
          <w:bCs/>
          <w:b/>
        </w:rPr>
        <w:t xml:space="preserve">Chinese-Government Individual Who Managed And Oversaw The Global</w:t>
      </w:r>
      <w:r>
        <w:rPr>
          <w:bCs/>
          <w:b/>
        </w:rPr>
        <w:t xml:space="preserve"> </w:t>
      </w:r>
      <w:r>
        <w:rPr>
          <w:bCs/>
          <w:b/>
        </w:rPr>
        <w:t xml:space="preserve">Surveillance Balloon Program.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One way to</w:t>
      </w:r>
      <w:r>
        <w:t xml:space="preserve"> </w:t>
      </w:r>
      <w:r>
        <w:t xml:space="preserve">achieve that, according to the legislation, is through imposing</w:t>
      </w:r>
      <w:r>
        <w:t xml:space="preserve"> </w:t>
      </w:r>
      <w:r>
        <w:t xml:space="preserve">sanctions. The legislation, if enacted, would allow President Biden</w:t>
      </w:r>
      <w:r>
        <w:t xml:space="preserve"> </w:t>
      </w:r>
      <w:r>
        <w:t xml:space="preserve">to impose sanctions on</w:t>
      </w:r>
      <w:r>
        <w:t xml:space="preserve"> </w:t>
      </w:r>
      <w:r>
        <w:t xml:space="preserve">‘</w:t>
      </w:r>
      <w:r>
        <w:t xml:space="preserve">any PRC individual the President determines</w:t>
      </w:r>
      <w:r>
        <w:t xml:space="preserve"> </w:t>
      </w:r>
      <w:r>
        <w:t xml:space="preserve">is directly managing and overseeing the PRC’s global surveillance</w:t>
      </w:r>
      <w:r>
        <w:t xml:space="preserve"> </w:t>
      </w:r>
      <w:r>
        <w:t xml:space="preserve">balloon program.</w:t>
      </w:r>
      <w:r>
        <w:t xml:space="preserve">’</w:t>
      </w:r>
      <w:r>
        <w:t xml:space="preserve"> </w:t>
      </w:r>
      <w:r>
        <w:t xml:space="preserve">The president could impose the sanctions as soon</w:t>
      </w:r>
      <w:r>
        <w:t xml:space="preserve"> </w:t>
      </w:r>
      <w:r>
        <w:t xml:space="preserve">as 180 days after the legislation is enacted.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4/17/23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Direct The Commerce Secretary To Review The Export</w:t>
      </w:r>
      <w:r>
        <w:rPr>
          <w:bCs/>
          <w:b/>
        </w:rPr>
        <w:t xml:space="preserve"> </w:t>
      </w:r>
      <w:r>
        <w:rPr>
          <w:bCs/>
          <w:b/>
        </w:rPr>
        <w:t xml:space="preserve">And Transfer Of Items And Technology Pertained To Aerospace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That Were Used By The Chinese Government.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 also calls on the Commerce Secretary to evaluate</w:t>
      </w:r>
      <w:r>
        <w:t xml:space="preserve"> </w:t>
      </w:r>
      <w:r>
        <w:t xml:space="preserve">the export, reexport and in-country transfer of items and technology</w:t>
      </w:r>
      <w:r>
        <w:t xml:space="preserve"> </w:t>
      </w:r>
      <w:r>
        <w:t xml:space="preserve">that is subject to U.S. jurisdiction that pertains to aerospace</w:t>
      </w:r>
      <w:r>
        <w:t xml:space="preserve"> </w:t>
      </w:r>
      <w:r>
        <w:t xml:space="preserve">programs — including airships, balloons and related materials —</w:t>
      </w:r>
      <w:r>
        <w:t xml:space="preserve"> </w:t>
      </w:r>
      <w:r>
        <w:t xml:space="preserve">that are used by the People’s Liberation Army for intelligence and</w:t>
      </w:r>
      <w:r>
        <w:t xml:space="preserve"> </w:t>
      </w:r>
      <w:r>
        <w:t xml:space="preserve">reconnaissance. The secretary would be directed to submit a report</w:t>
      </w:r>
      <w:r>
        <w:t xml:space="preserve"> </w:t>
      </w:r>
      <w:r>
        <w:t xml:space="preserve">to congressional committees on the findings.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4/17/23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Call On The Secretary Of State To Develop A</w:t>
      </w:r>
      <w:r>
        <w:rPr>
          <w:bCs/>
          <w:b/>
        </w:rPr>
        <w:t xml:space="preserve"> </w:t>
      </w:r>
      <w:r>
        <w:rPr>
          <w:bCs/>
          <w:b/>
        </w:rPr>
        <w:t xml:space="preserve">Strategy To Inform Allies And Partners Of The Surveillance Program</w:t>
      </w:r>
      <w:r>
        <w:rPr>
          <w:bCs/>
          <w:b/>
        </w:rPr>
        <w:t xml:space="preserve"> </w:t>
      </w:r>
      <w:r>
        <w:rPr>
          <w:bCs/>
          <w:b/>
        </w:rPr>
        <w:t xml:space="preserve">And Build Consensus On How To Address The Program.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Thirdly, the bill calls on the Secretary of State — in</w:t>
      </w:r>
      <w:r>
        <w:t xml:space="preserve"> </w:t>
      </w:r>
      <w:r>
        <w:t xml:space="preserve">consultation with the Director of National Intelligence and U.S.</w:t>
      </w:r>
      <w:r>
        <w:t xml:space="preserve"> </w:t>
      </w:r>
      <w:r>
        <w:t xml:space="preserve">Permanent Representative to the United Nations — to</w:t>
      </w:r>
      <w:r>
        <w:t xml:space="preserve"> </w:t>
      </w:r>
      <w:r>
        <w:t xml:space="preserve">‘</w:t>
      </w:r>
      <w:r>
        <w:t xml:space="preserve">develop a</w:t>
      </w:r>
      <w:r>
        <w:t xml:space="preserve"> </w:t>
      </w:r>
      <w:r>
        <w:t xml:space="preserve">diplomatic strategy to inform allies and partners of the scope of</w:t>
      </w:r>
      <w:r>
        <w:t xml:space="preserve"> </w:t>
      </w:r>
      <w:r>
        <w:t xml:space="preserve">the PRC surveillance program and build global consensus in order to</w:t>
      </w:r>
      <w:r>
        <w:t xml:space="preserve"> </w:t>
      </w:r>
      <w:r>
        <w:t xml:space="preserve">address the PRC’s global surveillance balloon program.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4/17/23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17.xml" TargetMode="External" /><Relationship Type="http://schemas.openxmlformats.org/officeDocument/2006/relationships/hyperlink" Id="rId25" Target="http://clerk.house.gov/evs/2023/roll183.xml" TargetMode="External" /><Relationship Type="http://schemas.openxmlformats.org/officeDocument/2006/relationships/hyperlink" Id="rId23" Target="https://plus.cq.com/doc/news-7661308?29" TargetMode="External" /><Relationship Type="http://schemas.openxmlformats.org/officeDocument/2006/relationships/hyperlink" Id="rId21" Target="https://plus.cq.com/vote/2023/H/117?26" TargetMode="External" /><Relationship Type="http://schemas.openxmlformats.org/officeDocument/2006/relationships/hyperlink" Id="rId26" Target="https://plus.cq.com/vote/2023/H/183?2" TargetMode="External" /><Relationship Type="http://schemas.openxmlformats.org/officeDocument/2006/relationships/hyperlink" Id="rId28" Target="https://thehill.com/homenews/house/3955986-4-progressives-2-conservatives-vote-against-bill-to-hold-china-accountable-for-spy-balloon/" TargetMode="External" /><Relationship Type="http://schemas.openxmlformats.org/officeDocument/2006/relationships/hyperlink" Id="rId27" Target="https://www.congress.gov/bill/118th-congress/house-bill/1151/all-actions" TargetMode="External" /><Relationship Type="http://schemas.openxmlformats.org/officeDocument/2006/relationships/hyperlink" Id="rId22" Target="https://www.congress.gov/bill/118th-congress/house-resolution/10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17.xml" TargetMode="External" /><Relationship Type="http://schemas.openxmlformats.org/officeDocument/2006/relationships/hyperlink" Id="rId25" Target="http://clerk.house.gov/evs/2023/roll183.xml" TargetMode="External" /><Relationship Type="http://schemas.openxmlformats.org/officeDocument/2006/relationships/hyperlink" Id="rId23" Target="https://plus.cq.com/doc/news-7661308?29" TargetMode="External" /><Relationship Type="http://schemas.openxmlformats.org/officeDocument/2006/relationships/hyperlink" Id="rId21" Target="https://plus.cq.com/vote/2023/H/117?26" TargetMode="External" /><Relationship Type="http://schemas.openxmlformats.org/officeDocument/2006/relationships/hyperlink" Id="rId26" Target="https://plus.cq.com/vote/2023/H/183?2" TargetMode="External" /><Relationship Type="http://schemas.openxmlformats.org/officeDocument/2006/relationships/hyperlink" Id="rId28" Target="https://thehill.com/homenews/house/3955986-4-progressives-2-conservatives-vote-against-bill-to-hold-china-accountable-for-spy-balloon/" TargetMode="External" /><Relationship Type="http://schemas.openxmlformats.org/officeDocument/2006/relationships/hyperlink" Id="rId27" Target="https://www.congress.gov/bill/118th-congress/house-bill/1151/all-actions" TargetMode="External" /><Relationship Type="http://schemas.openxmlformats.org/officeDocument/2006/relationships/hyperlink" Id="rId22" Target="https://www.congress.gov/bill/118th-congress/house-resolution/10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