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3" w:name="medicare"/>
    <w:p>
      <w:pPr>
        <w:pStyle w:val="Heading1"/>
      </w:pPr>
      <w:r>
        <w:t xml:space="preserve">Medicare</w:t>
      </w:r>
    </w:p>
    <w:bookmarkStart w:id="25" w:name="delaying-payment-reductions-and-policies"/>
    <w:p>
      <w:pPr>
        <w:pStyle w:val="Heading3"/>
      </w:pPr>
      <w:r>
        <w:t xml:space="preserve">Delaying Payment Reductions And Policies</w:t>
      </w:r>
    </w:p>
    <w:p>
      <w:pPr>
        <w:pStyle w:val="FirstParagraph"/>
      </w:pPr>
      <w:r>
        <w:rPr>
          <w:bCs/>
          <w:b/>
        </w:rPr>
        <w:t xml:space="preserve">2021: Fitzpatrick Voted Against Delaying Several Medicare Payment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Reductions And Policies, Including The Extension Of A Temporary Payment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For Physicians To Grant A 3% Increase For Services Provided In</w:t>
      </w:r>
      <w:r>
        <w:rPr>
          <w:bCs/>
          <w:b/>
        </w:rPr>
        <w:t xml:space="preserve"> </w:t>
      </w:r>
      <w:r>
        <w:rPr>
          <w:bCs/>
          <w:b/>
        </w:rPr>
        <w:t xml:space="preserve">2022.</w:t>
      </w:r>
      <w:r>
        <w:t xml:space="preserve"> </w:t>
      </w:r>
      <w:r>
        <w:t xml:space="preserve">In December 2021, Fitzpatrick voted against the Protecting</w:t>
      </w:r>
      <w:r>
        <w:t xml:space="preserve"> </w:t>
      </w:r>
      <w:r>
        <w:t xml:space="preserve">Medicare and American Farmers from Sequester Cuts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delay a number of other Medicare</w:t>
      </w:r>
      <w:r>
        <w:t xml:space="preserve"> </w:t>
      </w:r>
      <w:r>
        <w:t xml:space="preserve">payment reductions and policies, including to extend a temporary</w:t>
      </w:r>
      <w:r>
        <w:t xml:space="preserve"> </w:t>
      </w:r>
      <w:r>
        <w:t xml:space="preserve">increase in payment amounts for physicians to provide a 3 percent</w:t>
      </w:r>
      <w:r>
        <w:t xml:space="preserve"> </w:t>
      </w:r>
      <w:r>
        <w:t xml:space="preserve">increase for services furnished in 2022.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222-212, sent to the Senate and</w:t>
      </w:r>
      <w:r>
        <w:t xml:space="preserve"> </w:t>
      </w:r>
      <w:r>
        <w:t xml:space="preserve">President, and ultimately became law. [House Vote 404,</w:t>
      </w:r>
      <w:r>
        <w:t xml:space="preserve"> </w:t>
      </w:r>
      <w:hyperlink r:id="rId20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Extend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Higher Physician Reimbursements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A Year</w:t>
      </w:r>
      <w:r>
        <w:rPr>
          <w:bCs/>
          <w:b/>
        </w:rPr>
        <w:t xml:space="preserve"> </w:t>
      </w:r>
      <w:r>
        <w:rPr>
          <w:bCs/>
          <w:b/>
        </w:rPr>
        <w:t xml:space="preserve">Under The Medicare Part B Outpatient Program, But Would Drop The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From 3.75% To 3%.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also includes a one-year extension of higher physician</w:t>
      </w:r>
      <w:r>
        <w:t xml:space="preserve"> </w:t>
      </w:r>
      <w:r>
        <w:t xml:space="preserve">reimbursements under the Medicare Part B outpatient program,</w:t>
      </w:r>
      <w:r>
        <w:t xml:space="preserve"> </w:t>
      </w:r>
      <w:r>
        <w:t xml:space="preserve">although the increase would drop to 3 percent from the original 3.75</w:t>
      </w:r>
      <w:r>
        <w:t xml:space="preserve"> </w:t>
      </w:r>
      <w:r>
        <w:t xml:space="preserve">percent increase enacted for 2021 (PL 116-260).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12/10/21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Physicians Were Faced With The Possible Elimination Of A 3.75%</w:t>
      </w:r>
      <w:r>
        <w:rPr>
          <w:bCs/>
          <w:b/>
        </w:rPr>
        <w:t xml:space="preserve"> </w:t>
      </w:r>
      <w:r>
        <w:rPr>
          <w:bCs/>
          <w:b/>
        </w:rPr>
        <w:t xml:space="preserve">Medicare Pay Raise That Was Extended In 2020 And Was Set To Expire</w:t>
      </w:r>
      <w:r>
        <w:rPr>
          <w:bCs/>
          <w:b/>
        </w:rPr>
        <w:t xml:space="preserve"> </w:t>
      </w:r>
      <w:r>
        <w:rPr>
          <w:bCs/>
          <w:b/>
        </w:rPr>
        <w:t xml:space="preserve">In 2021.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Physicians are also facing the</w:t>
      </w:r>
      <w:r>
        <w:t xml:space="preserve"> </w:t>
      </w:r>
      <w:r>
        <w:t xml:space="preserve">elimination of a 3.75 percent Medicare payment bump that was</w:t>
      </w:r>
      <w:r>
        <w:t xml:space="preserve"> </w:t>
      </w:r>
      <w:r>
        <w:t xml:space="preserve">extended last year and expires at the end of the year.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Instead Of Extending The 3.75% Pay Increase, The Measure Would</w:t>
      </w:r>
      <w:r>
        <w:rPr>
          <w:bCs/>
          <w:b/>
        </w:rPr>
        <w:t xml:space="preserve"> </w:t>
      </w:r>
      <w:r>
        <w:rPr>
          <w:bCs/>
          <w:b/>
        </w:rPr>
        <w:t xml:space="preserve">Provide Physicians With A 3% Medicare Payment Increase.</w:t>
      </w:r>
      <w:r>
        <w:t xml:space="preserve"> </w:t>
      </w:r>
      <w:r>
        <w:t xml:space="preserve">According</w:t>
      </w:r>
      <w:r>
        <w:t xml:space="preserve"> </w:t>
      </w:r>
      <w:r>
        <w:t xml:space="preserve">to Politico,</w:t>
      </w:r>
      <w:r>
        <w:t xml:space="preserve"> </w:t>
      </w:r>
      <w:r>
        <w:t xml:space="preserve">“</w:t>
      </w:r>
      <w:r>
        <w:t xml:space="preserve">The bill also includes a 3 percent Medicare payment</w:t>
      </w:r>
      <w:r>
        <w:t xml:space="preserve"> </w:t>
      </w:r>
      <w:r>
        <w:t xml:space="preserve">boost for doctors, rather than extending the full 3.75 percent</w:t>
      </w:r>
      <w:r>
        <w:t xml:space="preserve"> </w:t>
      </w:r>
      <w:r>
        <w:t xml:space="preserve">bump.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Delaying Several Medicare Payment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Reductions And Policies, Including Delaying Phased Payment Reductions</w:t>
      </w:r>
      <w:r>
        <w:rPr>
          <w:bCs/>
          <w:b/>
        </w:rPr>
        <w:t xml:space="preserve"> </w:t>
      </w:r>
      <w:r>
        <w:rPr>
          <w:bCs/>
          <w:b/>
        </w:rPr>
        <w:t xml:space="preserve">For Clinical Diagnostic Laboratory Tests For A Year And Prohibiting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Reductions For 2021 And 2022 And Prohibiting Reductions Over 15% For</w:t>
      </w:r>
      <w:r>
        <w:rPr>
          <w:bCs/>
          <w:b/>
        </w:rPr>
        <w:t xml:space="preserve"> </w:t>
      </w:r>
      <w:r>
        <w:rPr>
          <w:bCs/>
          <w:b/>
        </w:rPr>
        <w:t xml:space="preserve">2023 Through 2025.</w:t>
      </w:r>
      <w:r>
        <w:t xml:space="preserve"> </w:t>
      </w:r>
      <w:r>
        <w:t xml:space="preserve">In December 2021, Fitzpatrick voted against the</w:t>
      </w:r>
      <w:r>
        <w:t xml:space="preserve"> </w:t>
      </w:r>
      <w:r>
        <w:t xml:space="preserve">Protecting Medicare and American Farmers from Sequester Cuts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delay a number of other</w:t>
      </w:r>
      <w:r>
        <w:t xml:space="preserve"> </w:t>
      </w:r>
      <w:r>
        <w:t xml:space="preserve">Medicare payment reductions and policies, including to […] delay for</w:t>
      </w:r>
      <w:r>
        <w:t xml:space="preserve"> </w:t>
      </w:r>
      <w:r>
        <w:t xml:space="preserve">one year a provision that would phase in payment reductions for clinical</w:t>
      </w:r>
      <w:r>
        <w:t xml:space="preserve"> </w:t>
      </w:r>
      <w:r>
        <w:t xml:space="preserve">diagnostic laboratory tests, prohibiting any reductions for 2021 and</w:t>
      </w:r>
      <w:r>
        <w:t xml:space="preserve"> </w:t>
      </w:r>
      <w:r>
        <w:t xml:space="preserve">2022 and prohibiting reductions greater than 15 percent for 2023 through</w:t>
      </w:r>
      <w:r>
        <w:t xml:space="preserve"> </w:t>
      </w:r>
      <w:r>
        <w:t xml:space="preserve">2025.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222-212, sent to the Senate and President, and ultimately became law.</w:t>
      </w:r>
      <w:r>
        <w:t xml:space="preserve"> </w:t>
      </w:r>
      <w:r>
        <w:t xml:space="preserve">[House Vote 404,</w:t>
      </w:r>
      <w:r>
        <w:t xml:space="preserve"> </w:t>
      </w:r>
      <w:hyperlink r:id="rId20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610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Measure Would Delay The Cuts To Lab Services For A Year.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Scheduled cuts to lab</w:t>
      </w:r>
      <w:r>
        <w:t xml:space="preserve"> </w:t>
      </w:r>
      <w:r>
        <w:t xml:space="preserve">services would also be delayed for a year.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12/10/21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Delaying Delaying Several Medicare</w:t>
      </w:r>
      <w:r>
        <w:rPr>
          <w:bCs/>
          <w:b/>
        </w:rPr>
        <w:t xml:space="preserve"> </w:t>
      </w:r>
      <w:r>
        <w:rPr>
          <w:bCs/>
          <w:b/>
        </w:rPr>
        <w:t xml:space="preserve">Payment Reductions And Policies, Including Delaying The Implementation</w:t>
      </w:r>
      <w:r>
        <w:rPr>
          <w:bCs/>
          <w:b/>
        </w:rPr>
        <w:t xml:space="preserve"> </w:t>
      </w:r>
      <w:r>
        <w:rPr>
          <w:bCs/>
          <w:b/>
        </w:rPr>
        <w:t xml:space="preserve">Of The Medicare Radiation Oncology Model Through 2022.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2021, Fitzpatrick voted against the Protecting Medicare and American</w:t>
      </w:r>
      <w:r>
        <w:t xml:space="preserve"> </w:t>
      </w:r>
      <w:r>
        <w:t xml:space="preserve">Farmers from Sequester Cuts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delay a number of other Medicare payment reductions and</w:t>
      </w:r>
      <w:r>
        <w:t xml:space="preserve"> </w:t>
      </w:r>
      <w:r>
        <w:t xml:space="preserve">policies, including to […] delay through 2022 the implementation of</w:t>
      </w:r>
      <w:r>
        <w:t xml:space="preserve"> </w:t>
      </w:r>
      <w:r>
        <w:t xml:space="preserve">the Medicare radiation oncology model.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222-212, sent to the Senate and</w:t>
      </w:r>
      <w:r>
        <w:t xml:space="preserve"> </w:t>
      </w:r>
      <w:r>
        <w:t xml:space="preserve">President, and ultimately became law. [House Vote 404,</w:t>
      </w:r>
      <w:r>
        <w:t xml:space="preserve"> </w:t>
      </w:r>
      <w:hyperlink r:id="rId20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610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Measure Would Delay For One Year The Implementation Of The</w:t>
      </w:r>
      <w:r>
        <w:rPr>
          <w:bCs/>
          <w:b/>
        </w:rPr>
        <w:t xml:space="preserve"> </w:t>
      </w:r>
      <w:r>
        <w:rPr>
          <w:bCs/>
          <w:b/>
        </w:rPr>
        <w:t xml:space="preserve">Medicare Radiation Oncology Model.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It also</w:t>
      </w:r>
      <w:r>
        <w:t xml:space="preserve"> </w:t>
      </w:r>
      <w:r>
        <w:t xml:space="preserve">includes delaying Medicare cuts in the laboratory space as well as</w:t>
      </w:r>
      <w:r>
        <w:t xml:space="preserve"> </w:t>
      </w:r>
      <w:r>
        <w:t xml:space="preserve">the implementation of the Medicare radiation oncology model for one</w:t>
      </w:r>
      <w:r>
        <w:t xml:space="preserve"> </w:t>
      </w:r>
      <w:r>
        <w:t xml:space="preserve">year.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]</w:t>
      </w:r>
    </w:p>
    <w:bookmarkEnd w:id="25"/>
    <w:bookmarkStart w:id="28" w:name="delaying-spending-cuts"/>
    <w:p>
      <w:pPr>
        <w:pStyle w:val="Heading3"/>
      </w:pPr>
      <w:r>
        <w:t xml:space="preserve">Delaying Spending Cuts</w:t>
      </w:r>
    </w:p>
    <w:p>
      <w:pPr>
        <w:pStyle w:val="FirstParagraph"/>
      </w:pPr>
      <w:r>
        <w:rPr>
          <w:bCs/>
          <w:b/>
        </w:rPr>
        <w:t xml:space="preserve">2021: Fitzpatrick Voted Against Delaying Spending Cuts To Medicare And</w:t>
      </w:r>
      <w:r>
        <w:rPr>
          <w:bCs/>
          <w:b/>
        </w:rPr>
        <w:t xml:space="preserve"> </w:t>
      </w:r>
      <w:r>
        <w:rPr>
          <w:bCs/>
          <w:b/>
        </w:rPr>
        <w:t xml:space="preserve">Other Programs Subject To Sequestration That Would Be Set Off In January</w:t>
      </w:r>
      <w:r>
        <w:rPr>
          <w:bCs/>
          <w:b/>
        </w:rPr>
        <w:t xml:space="preserve"> </w:t>
      </w:r>
      <w:r>
        <w:rPr>
          <w:bCs/>
          <w:b/>
        </w:rPr>
        <w:t xml:space="preserve">2022.</w:t>
      </w:r>
      <w:r>
        <w:t xml:space="preserve"> </w:t>
      </w:r>
      <w:r>
        <w:t xml:space="preserve">In December 2021, Fitzpatrick voted against the Protecting</w:t>
      </w:r>
      <w:r>
        <w:t xml:space="preserve"> </w:t>
      </w:r>
      <w:r>
        <w:t xml:space="preserve">Medicare and American Farmers from Sequester Cuts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budget year debit for</w:t>
      </w:r>
      <w:r>
        <w:t xml:space="preserve"> </w:t>
      </w:r>
      <w:r>
        <w:t xml:space="preserve">2022 to be rolled over to the 2033 scorecards under statutory</w:t>
      </w:r>
      <w:r>
        <w:t xml:space="preserve"> </w:t>
      </w:r>
      <w:r>
        <w:t xml:space="preserve">pay-as-you-go requirements, thus delaying spending cuts to Medicare and</w:t>
      </w:r>
      <w:r>
        <w:t xml:space="preserve"> </w:t>
      </w:r>
      <w:r>
        <w:t xml:space="preserve">other mandatory programs subject to sequestration that would otherwise</w:t>
      </w:r>
      <w:r>
        <w:t xml:space="preserve"> </w:t>
      </w:r>
      <w:r>
        <w:t xml:space="preserve">be triggered in January.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222-212, sent to the Senate and President, and</w:t>
      </w:r>
      <w:r>
        <w:t xml:space="preserve"> </w:t>
      </w:r>
      <w:r>
        <w:t xml:space="preserve">ultimately became law. [House Vote 404,</w:t>
      </w:r>
      <w:r>
        <w:t xml:space="preserve"> </w:t>
      </w:r>
      <w:hyperlink r:id="rId20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610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Measure Would Delay Cuts To Farm Subsidies, Other Small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And A 4% Sequestration Cut To Medicare Providers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Be Subject To Cuts Triggered In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Mid-January Under Statutory</w:t>
      </w:r>
      <w:r>
        <w:rPr>
          <w:bCs/>
          <w:b/>
        </w:rPr>
        <w:t xml:space="preserve"> </w:t>
      </w:r>
      <w:r>
        <w:rPr>
          <w:bCs/>
          <w:b/>
        </w:rPr>
        <w:t xml:space="preserve">Pay-As-You-Go Rules.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also delays a separate 4 percent cut to Medicare provider</w:t>
      </w:r>
      <w:r>
        <w:t xml:space="preserve"> </w:t>
      </w:r>
      <w:r>
        <w:t xml:space="preserve">payments that would’ve kicked in mid-January under statutory</w:t>
      </w:r>
      <w:r>
        <w:t xml:space="preserve"> </w:t>
      </w:r>
      <w:r>
        <w:t xml:space="preserve">pay-as-you-go rules, along with cuts to farm subsidies and other</w:t>
      </w:r>
      <w:r>
        <w:t xml:space="preserve"> </w:t>
      </w:r>
      <w:r>
        <w:t xml:space="preserve">smaller programs.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12/10/21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Measure Would Provisionally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Waive Statutory Pay-As-You-Go</w:t>
      </w:r>
      <w:r>
        <w:rPr>
          <w:bCs/>
          <w:b/>
        </w:rPr>
        <w:t xml:space="preserve"> </w:t>
      </w:r>
      <w:r>
        <w:rPr>
          <w:bCs/>
          <w:b/>
        </w:rPr>
        <w:t xml:space="preserve">Rules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Trigger Higher Cuts To Medicare And Greater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Reductions To Price Supports For Farmers And Other Federal</w:t>
      </w:r>
      <w:r>
        <w:rPr>
          <w:bCs/>
          <w:b/>
        </w:rPr>
        <w:t xml:space="preserve"> </w:t>
      </w:r>
      <w:r>
        <w:rPr>
          <w:bCs/>
          <w:b/>
        </w:rPr>
        <w:t xml:space="preserve">Benefits.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temporarily waive statutory pay-as-you-go rules that would require</w:t>
      </w:r>
      <w:r>
        <w:t xml:space="preserve"> </w:t>
      </w:r>
      <w:r>
        <w:t xml:space="preserve">steeper Medicare cuts next year as well as major reductions in farm</w:t>
      </w:r>
      <w:r>
        <w:t xml:space="preserve"> </w:t>
      </w:r>
      <w:r>
        <w:t xml:space="preserve">price supports and a host of other federal benefits.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12/10/21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Measure Would Waive The 4% Statutory Pay-As-You-Go Cuts Until</w:t>
      </w:r>
      <w:r>
        <w:rPr>
          <w:bCs/>
          <w:b/>
        </w:rPr>
        <w:t xml:space="preserve"> </w:t>
      </w:r>
      <w:r>
        <w:rPr>
          <w:bCs/>
          <w:b/>
        </w:rPr>
        <w:t xml:space="preserve">2023.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bill would delay the 4 percent</w:t>
      </w:r>
      <w:r>
        <w:t xml:space="preserve"> </w:t>
      </w:r>
      <w:r>
        <w:t xml:space="preserve">PAYGO cut until 2023.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Measure Would Prevent Sequestration Cuts To Medicare Payments</w:t>
      </w:r>
      <w:r>
        <w:rPr>
          <w:bCs/>
          <w:b/>
        </w:rPr>
        <w:t xml:space="preserve"> </w:t>
      </w:r>
      <w:r>
        <w:rPr>
          <w:bCs/>
          <w:b/>
        </w:rPr>
        <w:t xml:space="preserve">And Farm Subsidies That Were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Side Effect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Of Passing The American</w:t>
      </w:r>
      <w:r>
        <w:rPr>
          <w:bCs/>
          <w:b/>
        </w:rPr>
        <w:t xml:space="preserve"> </w:t>
      </w:r>
      <w:r>
        <w:rPr>
          <w:bCs/>
          <w:b/>
        </w:rPr>
        <w:t xml:space="preserve">Rescue Plan Of 2021 Using The Reconciliation Process.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Politico,</w:t>
      </w:r>
      <w:r>
        <w:t xml:space="preserve"> </w:t>
      </w:r>
      <w:r>
        <w:t xml:space="preserve">“</w:t>
      </w:r>
      <w:r>
        <w:t xml:space="preserve">The bill the Senate passed Thursday would also avert</w:t>
      </w:r>
      <w:r>
        <w:t xml:space="preserve"> </w:t>
      </w:r>
      <w:r>
        <w:t xml:space="preserve">another fiscal cliff, staving off billions of dollars in cuts to</w:t>
      </w:r>
      <w:r>
        <w:t xml:space="preserve"> </w:t>
      </w:r>
      <w:r>
        <w:t xml:space="preserve">Medicare payments and agriculture subsidies that come as a side</w:t>
      </w:r>
      <w:r>
        <w:t xml:space="preserve"> </w:t>
      </w:r>
      <w:r>
        <w:t xml:space="preserve">effect of using the budget reconciliation process Democrats employed</w:t>
      </w:r>
      <w:r>
        <w:t xml:space="preserve"> </w:t>
      </w:r>
      <w:r>
        <w:t xml:space="preserve">to enact a $1.9 trillion pandemic aid package in March.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7">
        <w:r>
          <w:rPr>
            <w:rStyle w:val="Hyperlink"/>
          </w:rPr>
          <w:t xml:space="preserve">12/9/21</w:t>
        </w:r>
      </w:hyperlink>
      <w:r>
        <w:t xml:space="preserve">]</w:t>
      </w:r>
    </w:p>
    <w:bookmarkEnd w:id="28"/>
    <w:bookmarkStart w:id="3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Funding To Combat Fraud In The Medicare System.</w:t>
      </w:r>
      <w:r>
        <w:t xml:space="preserve"> </w:t>
      </w:r>
      <w:r>
        <w:t xml:space="preserve">In June 2019,</w:t>
      </w:r>
      <w:r>
        <w:t xml:space="preserve"> </w:t>
      </w:r>
      <w:r>
        <w:t xml:space="preserve">Fitzpatrick voted for a bill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increase by $2 million funding allocated for a Health and</w:t>
      </w:r>
      <w:r>
        <w:t xml:space="preserve"> </w:t>
      </w:r>
      <w:r>
        <w:t xml:space="preserve">Human Services program to combat fraud and abuse in the Medicare system,</w:t>
      </w:r>
      <w:r>
        <w:t xml:space="preserve"> </w:t>
      </w:r>
      <w:r>
        <w:t xml:space="preserve">from funds authorized by the bill to combat health care fraud and</w:t>
      </w:r>
      <w:r>
        <w:t xml:space="preserve"> </w:t>
      </w:r>
      <w:r>
        <w:t xml:space="preserve">abuse.</w:t>
      </w:r>
      <w:r>
        <w:t xml:space="preserve">”</w:t>
      </w:r>
      <w:r>
        <w:t xml:space="preserve"> </w:t>
      </w:r>
      <w:r>
        <w:t xml:space="preserve">The vote was on adoption of the amendment. The House adopted the</w:t>
      </w:r>
      <w:r>
        <w:t xml:space="preserve"> </w:t>
      </w:r>
      <w:r>
        <w:t xml:space="preserve">amendment by a vote of 316-103. [House Vote 311,</w:t>
      </w:r>
      <w:r>
        <w:t xml:space="preserve"> </w:t>
      </w:r>
      <w:hyperlink r:id="rId29">
        <w:r>
          <w:rPr>
            <w:rStyle w:val="Hyperlink"/>
          </w:rPr>
          <w:t xml:space="preserve">6/13/19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6/13/19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bookmarkEnd w:id="33"/>
    <w:bookmarkStart w:id="34" w:name="increasing-sequestration"/>
    <w:p>
      <w:pPr>
        <w:pStyle w:val="Heading3"/>
      </w:pPr>
      <w:r>
        <w:t xml:space="preserve">Increasing Sequestration</w:t>
      </w:r>
    </w:p>
    <w:p>
      <w:pPr>
        <w:pStyle w:val="FirstParagraph"/>
      </w:pPr>
      <w:r>
        <w:rPr>
          <w:bCs/>
          <w:b/>
        </w:rPr>
        <w:t xml:space="preserve">2021: Fitzpatrick Voted Against Offsetting By Increasing Sequestration</w:t>
      </w:r>
      <w:r>
        <w:rPr>
          <w:bCs/>
          <w:b/>
        </w:rPr>
        <w:t xml:space="preserve"> </w:t>
      </w:r>
      <w:r>
        <w:rPr>
          <w:bCs/>
          <w:b/>
        </w:rPr>
        <w:t xml:space="preserve">Percentages Over 2% In FY 2030.</w:t>
      </w:r>
      <w:r>
        <w:t xml:space="preserve"> </w:t>
      </w:r>
      <w:r>
        <w:t xml:space="preserve">In December 2021, Fitzpatrick voted</w:t>
      </w:r>
      <w:r>
        <w:t xml:space="preserve"> </w:t>
      </w:r>
      <w:r>
        <w:t xml:space="preserve">against the Protecting Medicare and American Farmers from Sequester Cuts</w:t>
      </w:r>
      <w:r>
        <w:t xml:space="preserve"> </w:t>
      </w:r>
      <w:r>
        <w:t xml:space="preserve">Act which would, according to Congressional Quarterly,</w:t>
      </w:r>
      <w:r>
        <w:t xml:space="preserve"> </w:t>
      </w:r>
      <w:r>
        <w:t xml:space="preserve">“</w:t>
      </w:r>
      <w:r>
        <w:t xml:space="preserve">increase</w:t>
      </w:r>
      <w:r>
        <w:t xml:space="preserve"> </w:t>
      </w:r>
      <w:r>
        <w:t xml:space="preserve">sequestration percentages above 2 percent in fiscal 2030.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222-212, sent to the</w:t>
      </w:r>
      <w:r>
        <w:t xml:space="preserve"> </w:t>
      </w:r>
      <w:r>
        <w:t xml:space="preserve">Senate and President, and ultimately became law. [House Vote 404,</w:t>
      </w:r>
      <w:r>
        <w:t xml:space="preserve"> </w:t>
      </w:r>
      <w:hyperlink r:id="rId20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610</w:t>
        </w:r>
      </w:hyperlink>
      <w:r>
        <w:t xml:space="preserve">]</w:t>
      </w:r>
    </w:p>
    <w:bookmarkEnd w:id="34"/>
    <w:bookmarkStart w:id="39" w:name="medicare-improvement-fund"/>
    <w:p>
      <w:pPr>
        <w:pStyle w:val="Heading3"/>
      </w:pPr>
      <w:r>
        <w:t xml:space="preserve">Medicare Improvement Fund</w:t>
      </w:r>
    </w:p>
    <w:p>
      <w:pPr>
        <w:pStyle w:val="FirstParagraph"/>
      </w:pPr>
      <w:r>
        <w:rPr>
          <w:bCs/>
          <w:b/>
        </w:rPr>
        <w:t xml:space="preserve">2022: Fitzpatrick Voted To Increase Funding Available For The Medicare</w:t>
      </w:r>
      <w:r>
        <w:rPr>
          <w:bCs/>
          <w:b/>
        </w:rPr>
        <w:t xml:space="preserve"> </w:t>
      </w:r>
      <w:r>
        <w:rPr>
          <w:bCs/>
          <w:b/>
        </w:rPr>
        <w:t xml:space="preserve">Improvement Fund To Approximately $9 Billion.</w:t>
      </w:r>
      <w:r>
        <w:t xml:space="preserve"> </w:t>
      </w:r>
      <w:r>
        <w:t xml:space="preserve">In March 2022,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Affordable Insulin Now Act, which would</w:t>
      </w:r>
      <w:r>
        <w:t xml:space="preserve"> </w:t>
      </w:r>
      <w:r>
        <w:t xml:space="preserve">“</w:t>
      </w:r>
      <w:r>
        <w:t xml:space="preserve">increase funding available for</w:t>
      </w:r>
      <w:r>
        <w:t xml:space="preserve"> </w:t>
      </w:r>
      <w:r>
        <w:t xml:space="preserve">the Medicare Improvement Fund from $5 million to approximately $9</w:t>
      </w:r>
      <w:r>
        <w:t xml:space="preserve"> </w:t>
      </w:r>
      <w:r>
        <w:t xml:space="preserve">billion. As an offset, it would delay for an additional year, through</w:t>
      </w:r>
      <w:r>
        <w:t xml:space="preserve"> </w:t>
      </w:r>
      <w:r>
        <w:t xml:space="preserve">Jan. 1, 2027, implementation of a November 2020 rule ending a safe</w:t>
      </w:r>
      <w:r>
        <w:t xml:space="preserve"> </w:t>
      </w:r>
      <w:r>
        <w:t xml:space="preserve">harbor provision that protects pharmacy benefit managers from federal</w:t>
      </w:r>
      <w:r>
        <w:t xml:space="preserve"> </w:t>
      </w:r>
      <w:r>
        <w:t xml:space="preserve">anti-kickback laws for prescription drug rebates provided to health</w:t>
      </w:r>
      <w:r>
        <w:t xml:space="preserve"> </w:t>
      </w:r>
      <w:r>
        <w:t xml:space="preserve">insurers under Medicare Part D.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232-193, thus the bill was sent to the</w:t>
      </w:r>
      <w:r>
        <w:t xml:space="preserve"> </w:t>
      </w:r>
      <w:r>
        <w:t xml:space="preserve">Senate. The bill was passed by the Senate and both chambers are</w:t>
      </w:r>
      <w:r>
        <w:t xml:space="preserve"> </w:t>
      </w:r>
      <w:r>
        <w:t xml:space="preserve">resolving differences. The bill was turned into the Continuing</w:t>
      </w:r>
      <w:r>
        <w:t xml:space="preserve"> </w:t>
      </w:r>
      <w:r>
        <w:t xml:space="preserve">Appropriations and Ukraine Supplemental Appropriations Act, 2023 and</w:t>
      </w:r>
      <w:r>
        <w:t xml:space="preserve"> </w:t>
      </w:r>
      <w:r>
        <w:t xml:space="preserve">that version ultimately became law. [House Vote 102,</w:t>
      </w:r>
      <w:r>
        <w:t xml:space="preserve"> </w:t>
      </w:r>
      <w:hyperlink r:id="rId35">
        <w:r>
          <w:rPr>
            <w:rStyle w:val="Hyperlink"/>
          </w:rPr>
          <w:t xml:space="preserve">3/31/22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3/31/22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6833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Insulin Cap Would Cost $20.4 Billion Over Ten Years, Which</w:t>
      </w:r>
      <w:r>
        <w:rPr>
          <w:bCs/>
          <w:b/>
        </w:rPr>
        <w:t xml:space="preserve"> </w:t>
      </w:r>
      <w:r>
        <w:rPr>
          <w:bCs/>
          <w:b/>
        </w:rPr>
        <w:t xml:space="preserve">Would Be Offset By Continuing The Suspension Of A Trump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Drug Rebate Rule Through 2027.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(HR 6833) is expected to cost</w:t>
      </w:r>
      <w:r>
        <w:t xml:space="preserve"> </w:t>
      </w:r>
      <w:r>
        <w:t xml:space="preserve">$20.4 billion over 10 years, which would be offset by extending a</w:t>
      </w:r>
      <w:r>
        <w:t xml:space="preserve"> </w:t>
      </w:r>
      <w:r>
        <w:t xml:space="preserve">suspension of a Trump administration rule related to drug rebates by</w:t>
      </w:r>
      <w:r>
        <w:t xml:space="preserve"> </w:t>
      </w:r>
      <w:r>
        <w:t xml:space="preserve">one year to 2027.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3/31/22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Decreasing The Funding That May Be</w:t>
      </w:r>
      <w:r>
        <w:rPr>
          <w:bCs/>
          <w:b/>
        </w:rPr>
        <w:t xml:space="preserve"> </w:t>
      </w:r>
      <w:r>
        <w:rPr>
          <w:bCs/>
          <w:b/>
        </w:rPr>
        <w:t xml:space="preserve">Disbursed Of The Medicare Improvement Fund For FY 2021 From $165</w:t>
      </w:r>
      <w:r>
        <w:rPr>
          <w:bCs/>
          <w:b/>
        </w:rPr>
        <w:t xml:space="preserve"> </w:t>
      </w:r>
      <w:r>
        <w:rPr>
          <w:bCs/>
          <w:b/>
        </w:rPr>
        <w:t xml:space="preserve">Million To $101 Million.</w:t>
      </w:r>
      <w:r>
        <w:t xml:space="preserve"> </w:t>
      </w:r>
      <w:r>
        <w:t xml:space="preserve">In December 2021, Fitzpatrick voted against</w:t>
      </w:r>
      <w:r>
        <w:t xml:space="preserve"> </w:t>
      </w:r>
      <w:r>
        <w:t xml:space="preserve">the Protecting Medicare and American Farmers from Sequester Cuts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decrease from $165</w:t>
      </w:r>
      <w:r>
        <w:t xml:space="preserve"> </w:t>
      </w:r>
      <w:r>
        <w:t xml:space="preserve">million to $101 million funding that may be expended from the Medicare</w:t>
      </w:r>
      <w:r>
        <w:t xml:space="preserve"> </w:t>
      </w:r>
      <w:r>
        <w:t xml:space="preserve">Improvement Fund for fiscal 2021.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222-212, sent to the Senate and President,</w:t>
      </w:r>
      <w:r>
        <w:t xml:space="preserve"> </w:t>
      </w:r>
      <w:r>
        <w:t xml:space="preserve">and ultimately became law. [House Vote 404,</w:t>
      </w:r>
      <w:r>
        <w:t xml:space="preserve"> </w:t>
      </w:r>
      <w:hyperlink r:id="rId20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610</w:t>
        </w:r>
      </w:hyperlink>
      <w:r>
        <w:t xml:space="preserve">]</w:t>
      </w:r>
    </w:p>
    <w:bookmarkEnd w:id="39"/>
    <w:bookmarkStart w:id="40" w:name="payment-reductions"/>
    <w:p>
      <w:pPr>
        <w:pStyle w:val="Heading3"/>
      </w:pPr>
      <w:r>
        <w:t xml:space="preserve">Payment Reductions</w:t>
      </w:r>
    </w:p>
    <w:p>
      <w:pPr>
        <w:pStyle w:val="FirstParagraph"/>
      </w:pPr>
      <w:r>
        <w:rPr>
          <w:bCs/>
          <w:b/>
        </w:rPr>
        <w:t xml:space="preserve">2021: Fitzpatrick Voted Against Providing 1% Payment Reductions From</w:t>
      </w:r>
      <w:r>
        <w:rPr>
          <w:bCs/>
          <w:b/>
        </w:rPr>
        <w:t xml:space="preserve"> </w:t>
      </w:r>
      <w:r>
        <w:rPr>
          <w:bCs/>
          <w:b/>
        </w:rPr>
        <w:t xml:space="preserve">April 1 To June 30, 2022.</w:t>
      </w:r>
      <w:r>
        <w:t xml:space="preserve"> </w:t>
      </w:r>
      <w:r>
        <w:t xml:space="preserve">In December 2021, Fitzpatrick voted against</w:t>
      </w:r>
      <w:r>
        <w:t xml:space="preserve"> </w:t>
      </w:r>
      <w:r>
        <w:t xml:space="preserve">the Protecting Medicare and American Farmers from Sequester Cuts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provide for payment</w:t>
      </w:r>
      <w:r>
        <w:t xml:space="preserve"> </w:t>
      </w:r>
      <w:r>
        <w:t xml:space="preserve">reductions of 1 percent for the period of April 1 through June 30,</w:t>
      </w:r>
      <w:r>
        <w:t xml:space="preserve"> </w:t>
      </w:r>
      <w:r>
        <w:t xml:space="preserve">2022.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222-212, sent to the Senate and President, and ultimately became law.</w:t>
      </w:r>
      <w:r>
        <w:t xml:space="preserve"> </w:t>
      </w:r>
      <w:r>
        <w:t xml:space="preserve">[House Vote 404,</w:t>
      </w:r>
      <w:r>
        <w:t xml:space="preserve"> </w:t>
      </w:r>
      <w:hyperlink r:id="rId20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610</w:t>
        </w:r>
      </w:hyperlink>
      <w:r>
        <w:t xml:space="preserve">]</w:t>
      </w:r>
    </w:p>
    <w:bookmarkEnd w:id="40"/>
    <w:bookmarkStart w:id="61" w:name="preventing-sequestration-cuts"/>
    <w:p>
      <w:pPr>
        <w:pStyle w:val="Heading3"/>
      </w:pPr>
      <w:r>
        <w:t xml:space="preserve">Preventing Sequestration Cuts</w:t>
      </w:r>
    </w:p>
    <w:p>
      <w:pPr>
        <w:pStyle w:val="FirstParagraph"/>
      </w:pPr>
      <w:r>
        <w:rPr>
          <w:bCs/>
          <w:b/>
        </w:rPr>
        <w:t xml:space="preserve">2021: Fitzpatrick Voted Against Extending A Temporary Suspension Of</w:t>
      </w:r>
      <w:r>
        <w:rPr>
          <w:bCs/>
          <w:b/>
        </w:rPr>
        <w:t xml:space="preserve"> </w:t>
      </w:r>
      <w:r>
        <w:rPr>
          <w:bCs/>
          <w:b/>
        </w:rPr>
        <w:t xml:space="preserve">The 2% Annual Sequester Of Medicare Payments From December 31, 2021 To</w:t>
      </w:r>
      <w:r>
        <w:rPr>
          <w:bCs/>
          <w:b/>
        </w:rPr>
        <w:t xml:space="preserve"> </w:t>
      </w:r>
      <w:r>
        <w:rPr>
          <w:bCs/>
          <w:b/>
        </w:rPr>
        <w:t xml:space="preserve">March 31, 2022.</w:t>
      </w:r>
      <w:r>
        <w:t xml:space="preserve"> </w:t>
      </w:r>
      <w:r>
        <w:t xml:space="preserve">In December 2021, Fitzpatrick voted against the</w:t>
      </w:r>
      <w:r>
        <w:t xml:space="preserve"> </w:t>
      </w:r>
      <w:r>
        <w:t xml:space="preserve">Protecting Medicare and American Farmers from Sequester Cuts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extend from Dec. 31, 2021,</w:t>
      </w:r>
      <w:r>
        <w:t xml:space="preserve"> </w:t>
      </w:r>
      <w:r>
        <w:t xml:space="preserve">to March 31, 2022, a temporary suspension of the 2 percent annual</w:t>
      </w:r>
      <w:r>
        <w:t xml:space="preserve"> </w:t>
      </w:r>
      <w:r>
        <w:t xml:space="preserve">sequester of Medicare payments, and provide for payment reductions of 1</w:t>
      </w:r>
      <w:r>
        <w:t xml:space="preserve"> </w:t>
      </w:r>
      <w:r>
        <w:t xml:space="preserve">percent for the period of April 1 through June 30, 2022. As an offset,</w:t>
      </w:r>
      <w:r>
        <w:t xml:space="preserve"> </w:t>
      </w:r>
      <w:r>
        <w:t xml:space="preserve">it would increase sequestration percentages above 2 percent in fiscal</w:t>
      </w:r>
      <w:r>
        <w:t xml:space="preserve"> </w:t>
      </w:r>
      <w:r>
        <w:t xml:space="preserve">2030.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222-212, sent to the Senate and President, and ultimately became law.</w:t>
      </w:r>
      <w:r>
        <w:t xml:space="preserve"> </w:t>
      </w:r>
      <w:r>
        <w:t xml:space="preserve">[House Vote 404,</w:t>
      </w:r>
      <w:r>
        <w:t xml:space="preserve"> </w:t>
      </w:r>
      <w:hyperlink r:id="rId20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610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Measure Would Suspend The 2% Medicare Sequestration Cut For</w:t>
      </w:r>
      <w:r>
        <w:rPr>
          <w:bCs/>
          <w:b/>
        </w:rPr>
        <w:t xml:space="preserve"> </w:t>
      </w:r>
      <w:r>
        <w:rPr>
          <w:bCs/>
          <w:b/>
        </w:rPr>
        <w:t xml:space="preserve">Three Months And Return The Cuts At 1% For The Following Three</w:t>
      </w:r>
      <w:r>
        <w:rPr>
          <w:bCs/>
          <w:b/>
        </w:rPr>
        <w:t xml:space="preserve"> </w:t>
      </w:r>
      <w:r>
        <w:rPr>
          <w:bCs/>
          <w:b/>
        </w:rPr>
        <w:t xml:space="preserve">Months.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includes a</w:t>
      </w:r>
      <w:r>
        <w:t xml:space="preserve"> </w:t>
      </w:r>
      <w:r>
        <w:t xml:space="preserve">three-month suspension of the 2 percent Medicare</w:t>
      </w:r>
      <w:r>
        <w:t xml:space="preserve"> </w:t>
      </w:r>
      <w:r>
        <w:t xml:space="preserve">‘</w:t>
      </w:r>
      <w:r>
        <w:t xml:space="preserve">sequester</w:t>
      </w:r>
      <w:r>
        <w:t xml:space="preserve">’</w:t>
      </w:r>
      <w:r>
        <w:t xml:space="preserve"> </w:t>
      </w:r>
      <w:r>
        <w:t xml:space="preserve">that</w:t>
      </w:r>
      <w:r>
        <w:t xml:space="preserve"> </w:t>
      </w:r>
      <w:r>
        <w:t xml:space="preserve">was set to begin Jan. 1. It would return at 1 percent for the three</w:t>
      </w:r>
      <w:r>
        <w:t xml:space="preserve"> </w:t>
      </w:r>
      <w:r>
        <w:t xml:space="preserve">months following.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12/10/21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Republicans Who Supported The Measure Cited Medicare Cuts As The</w:t>
      </w:r>
      <w:r>
        <w:rPr>
          <w:bCs/>
          <w:b/>
        </w:rPr>
        <w:t xml:space="preserve"> </w:t>
      </w:r>
      <w:r>
        <w:rPr>
          <w:bCs/>
          <w:b/>
        </w:rPr>
        <w:t xml:space="preserve">Main, If Not The Sole, Reason.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Most Republicans who voted for the bill cited the</w:t>
      </w:r>
      <w:r>
        <w:t xml:space="preserve"> </w:t>
      </w:r>
      <w:r>
        <w:t xml:space="preserve">looming Medicare cuts as the main, if not the only, reason.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12/10/21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Measure Would Delay Cuts To Medicare, Including Payment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Reductions To Medicare Provider Reimbursements, Which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Been Triggered In January 1, 2022, And Broader Medicare Cuts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Have Affected Farm Subsidies And Military Retirement Funds.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deal delays Medicare cuts, including</w:t>
      </w:r>
      <w:r>
        <w:t xml:space="preserve"> </w:t>
      </w:r>
      <w:r>
        <w:t xml:space="preserve">reductions to provider reimbursements, that would have started on</w:t>
      </w:r>
      <w:r>
        <w:t xml:space="preserve"> </w:t>
      </w:r>
      <w:r>
        <w:t xml:space="preserve">Jan. 1, as well as a broader set of Medicare cuts that would have</w:t>
      </w:r>
      <w:r>
        <w:t xml:space="preserve"> </w:t>
      </w:r>
      <w:r>
        <w:t xml:space="preserve">impacted areas like farm subsidies and military retirement funds.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41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Without Congressional Action, Medicare Payments To Doctors Would</w:t>
      </w:r>
      <w:r>
        <w:rPr>
          <w:bCs/>
          <w:b/>
        </w:rPr>
        <w:t xml:space="preserve"> </w:t>
      </w:r>
      <w:r>
        <w:rPr>
          <w:bCs/>
          <w:b/>
        </w:rPr>
        <w:t xml:space="preserve">Decrease By Almost 10% And Hospital Payments Would Decrease By 6%.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Doctors could see Medicare payments decline</w:t>
      </w:r>
      <w:r>
        <w:t xml:space="preserve"> </w:t>
      </w:r>
      <w:r>
        <w:t xml:space="preserve">nearly 10 percent, and hospitals 6 percent, if Congress doesn’t act</w:t>
      </w:r>
      <w:r>
        <w:t xml:space="preserve"> </w:t>
      </w:r>
      <w:r>
        <w:t xml:space="preserve">by the end of the year.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According To The Coalition To Protect America’s Health Care,</w:t>
      </w:r>
      <w:r>
        <w:rPr>
          <w:bCs/>
          <w:b/>
        </w:rPr>
        <w:t xml:space="preserve"> </w:t>
      </w:r>
      <w:r>
        <w:rPr>
          <w:bCs/>
          <w:b/>
        </w:rPr>
        <w:t xml:space="preserve">Without Congressional Action, Hospitals Would Experience Medicare</w:t>
      </w:r>
      <w:r>
        <w:rPr>
          <w:bCs/>
          <w:b/>
        </w:rPr>
        <w:t xml:space="preserve"> </w:t>
      </w:r>
      <w:r>
        <w:rPr>
          <w:bCs/>
          <w:b/>
        </w:rPr>
        <w:t xml:space="preserve">Payment Cuts Of Over $14 Billion In 2022.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Coalition to Protect America’s Health Care, made up of hospital</w:t>
      </w:r>
      <w:r>
        <w:t xml:space="preserve"> </w:t>
      </w:r>
      <w:r>
        <w:t xml:space="preserve">groups, told congressional leadership last week that a failure to</w:t>
      </w:r>
      <w:r>
        <w:t xml:space="preserve"> </w:t>
      </w:r>
      <w:r>
        <w:t xml:space="preserve">act would result in more than $14 billion in total Medicare payment</w:t>
      </w:r>
      <w:r>
        <w:t xml:space="preserve"> </w:t>
      </w:r>
      <w:r>
        <w:t xml:space="preserve">cuts to hospitals in 2022.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Preventing Sequestration</w:t>
      </w:r>
      <w:r>
        <w:rPr>
          <w:bCs/>
          <w:b/>
        </w:rPr>
        <w:t xml:space="preserve"> </w:t>
      </w:r>
      <w:r>
        <w:rPr>
          <w:bCs/>
          <w:b/>
        </w:rPr>
        <w:t xml:space="preserve">Cuts To Medicare.</w:t>
      </w:r>
      <w:r>
        <w:t xml:space="preserve"> </w:t>
      </w:r>
      <w:r>
        <w:t xml:space="preserve">In December 2021,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838) that would provide for floor consideration of a legislative vehicle</w:t>
      </w:r>
      <w:r>
        <w:t xml:space="preserve"> </w:t>
      </w:r>
      <w:r>
        <w:t xml:space="preserve">for the fiscal 2022 defense authorization bill (S 1605), a legislative</w:t>
      </w:r>
      <w:r>
        <w:t xml:space="preserve"> </w:t>
      </w:r>
      <w:r>
        <w:t xml:space="preserve">vehicle for a bill (S 610) to prevent sequestration cuts to Medicare and</w:t>
      </w:r>
      <w:r>
        <w:t xml:space="preserve"> </w:t>
      </w:r>
      <w:r>
        <w:t xml:space="preserve">expedite Senate consideration of a debt limit increase […] The rule</w:t>
      </w:r>
      <w:r>
        <w:t xml:space="preserve"> </w:t>
      </w:r>
      <w:r>
        <w:t xml:space="preserve">would provide for up to one hour of general debate on each bill.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the rule. The House adopted the rule by a</w:t>
      </w:r>
      <w:r>
        <w:t xml:space="preserve"> </w:t>
      </w:r>
      <w:r>
        <w:t xml:space="preserve">vote of 219-213. [House Vote 403,</w:t>
      </w:r>
      <w:r>
        <w:t xml:space="preserve"> </w:t>
      </w:r>
      <w:hyperlink r:id="rId42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Preventing Sequestration</w:t>
      </w:r>
      <w:r>
        <w:rPr>
          <w:bCs/>
          <w:b/>
        </w:rPr>
        <w:t xml:space="preserve"> </w:t>
      </w:r>
      <w:r>
        <w:rPr>
          <w:bCs/>
          <w:b/>
        </w:rPr>
        <w:t xml:space="preserve">Cuts To Medicare.</w:t>
      </w:r>
      <w:r>
        <w:t xml:space="preserve"> </w:t>
      </w:r>
      <w:r>
        <w:t xml:space="preserve">In December 2021,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838) that would provide for floor consideration of a legislative</w:t>
      </w:r>
      <w:r>
        <w:t xml:space="preserve"> </w:t>
      </w:r>
      <w:r>
        <w:t xml:space="preserve">vehicle for the fiscal 2022 defense authorization bill (S 1605), a</w:t>
      </w:r>
      <w:r>
        <w:t xml:space="preserve"> </w:t>
      </w:r>
      <w:r>
        <w:t xml:space="preserve">legislative vehicle for a bill (S 610) to prevent sequestration cuts to</w:t>
      </w:r>
      <w:r>
        <w:t xml:space="preserve"> </w:t>
      </w:r>
      <w:r>
        <w:t xml:space="preserve">Medicare and expedite Senate consideration of a debt limit increase</w:t>
      </w:r>
      <w:r>
        <w:t xml:space="preserve"> </w:t>
      </w:r>
      <w:r>
        <w:t xml:space="preserve">[…] The rule would provide for up to one hour of general debate on</w:t>
      </w:r>
      <w:r>
        <w:t xml:space="preserve"> </w:t>
      </w:r>
      <w:r>
        <w:t xml:space="preserve">each bill.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218-210. [House Vote 402,</w:t>
      </w:r>
      <w:r>
        <w:t xml:space="preserve"> </w:t>
      </w:r>
      <w:hyperlink r:id="rId46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Extending A Temporary Suspension Of The 2%</w:t>
      </w:r>
      <w:r>
        <w:rPr>
          <w:bCs/>
          <w:b/>
        </w:rPr>
        <w:t xml:space="preserve"> </w:t>
      </w:r>
      <w:r>
        <w:rPr>
          <w:bCs/>
          <w:b/>
        </w:rPr>
        <w:t xml:space="preserve">Annual Sequester Of Medicare Payments From March 31 To December 31, 2021</w:t>
      </w:r>
      <w:r>
        <w:rPr>
          <w:bCs/>
          <w:b/>
        </w:rPr>
        <w:t xml:space="preserve"> </w:t>
      </w:r>
      <w:r>
        <w:rPr>
          <w:bCs/>
          <w:b/>
        </w:rPr>
        <w:t xml:space="preserve">And Increasing Medicare Sequestration Amounts For FY 2030.</w:t>
      </w:r>
      <w:r>
        <w:t xml:space="preserve"> </w:t>
      </w:r>
      <w:r>
        <w:t xml:space="preserve">In April</w:t>
      </w:r>
      <w:r>
        <w:t xml:space="preserve"> </w:t>
      </w:r>
      <w:r>
        <w:t xml:space="preserve">2021, Fitzpatrick voted for concurring with the Senate amendment to a</w:t>
      </w:r>
      <w:r>
        <w:t xml:space="preserve"> </w:t>
      </w:r>
      <w:r>
        <w:t xml:space="preserve">bill which would, according to Congressional Quarterly,</w:t>
      </w:r>
      <w:r>
        <w:t xml:space="preserve"> </w:t>
      </w:r>
      <w:r>
        <w:t xml:space="preserve">“</w:t>
      </w:r>
      <w:r>
        <w:t xml:space="preserve">extend from</w:t>
      </w:r>
      <w:r>
        <w:t xml:space="preserve"> </w:t>
      </w:r>
      <w:r>
        <w:t xml:space="preserve">March 31 to Dec. 31, 2021, a temporary suspension of the 2 percent</w:t>
      </w:r>
      <w:r>
        <w:t xml:space="preserve"> </w:t>
      </w:r>
      <w:r>
        <w:t xml:space="preserve">annual sequester of Medicare payments and provide offsets by increasing</w:t>
      </w:r>
      <w:r>
        <w:t xml:space="preserve"> </w:t>
      </w:r>
      <w:r>
        <w:t xml:space="preserve">Medicare sequestration amounts for fiscal 2030.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 with the Senate amendment to the bill. The House</w:t>
      </w:r>
      <w:r>
        <w:t xml:space="preserve"> </w:t>
      </w:r>
      <w:r>
        <w:t xml:space="preserve">concurred with the Senate by a vote of 384-38, sent the bill to the</w:t>
      </w:r>
      <w:r>
        <w:t xml:space="preserve"> </w:t>
      </w:r>
      <w:r>
        <w:t xml:space="preserve">President, and ultimately became law. [House Vote 98,</w:t>
      </w:r>
      <w:r>
        <w:t xml:space="preserve"> </w:t>
      </w:r>
      <w:hyperlink r:id="rId48">
        <w:r>
          <w:rPr>
            <w:rStyle w:val="Hyperlink"/>
          </w:rPr>
          <w:t xml:space="preserve">4/13/21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4/13/21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To Extend A Temporary Suspension Of The 2%</w:t>
      </w:r>
      <w:r>
        <w:rPr>
          <w:bCs/>
          <w:b/>
        </w:rPr>
        <w:t xml:space="preserve"> </w:t>
      </w:r>
      <w:r>
        <w:rPr>
          <w:bCs/>
          <w:b/>
        </w:rPr>
        <w:t xml:space="preserve">Annual Sequester Of Medicare Payments From March 31 To December 31,</w:t>
      </w:r>
      <w:r>
        <w:rPr>
          <w:bCs/>
          <w:b/>
        </w:rPr>
        <w:t xml:space="preserve"> </w:t>
      </w:r>
      <w:r>
        <w:rPr>
          <w:bCs/>
          <w:b/>
        </w:rPr>
        <w:t xml:space="preserve">2021.</w:t>
      </w:r>
      <w:r>
        <w:t xml:space="preserve"> </w:t>
      </w:r>
      <w:r>
        <w:t xml:space="preserve">In March 2021, Fitzpatrick voted for a bill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extend from March 31 to Dec. 31,</w:t>
      </w:r>
      <w:r>
        <w:t xml:space="preserve"> </w:t>
      </w:r>
      <w:r>
        <w:t xml:space="preserve">2021, a temporary suspension of the 2 percent annual sequester of</w:t>
      </w:r>
      <w:r>
        <w:t xml:space="preserve"> </w:t>
      </w:r>
      <w:r>
        <w:t xml:space="preserve">Medicare payments.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246-175, sent to the Senate and President and ultimately</w:t>
      </w:r>
      <w:r>
        <w:t xml:space="preserve"> </w:t>
      </w:r>
      <w:r>
        <w:t xml:space="preserve">became law. [House Vote 96,</w:t>
      </w:r>
      <w:r>
        <w:t xml:space="preserve"> </w:t>
      </w:r>
      <w:hyperlink r:id="rId51">
        <w:r>
          <w:rPr>
            <w:rStyle w:val="Hyperlink"/>
          </w:rPr>
          <w:t xml:space="preserve">3/19/21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3/19/21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1868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 Hospital Industry Lobbied For The Short-Term Moratorium</w:t>
      </w:r>
      <w:r>
        <w:rPr>
          <w:bCs/>
          <w:b/>
        </w:rPr>
        <w:t xml:space="preserve"> </w:t>
      </w:r>
      <w:r>
        <w:rPr>
          <w:bCs/>
          <w:b/>
        </w:rPr>
        <w:t xml:space="preserve">Extension, Which Would Avoid Annual Reductions Of Approximately $4</w:t>
      </w:r>
      <w:r>
        <w:rPr>
          <w:bCs/>
          <w:b/>
        </w:rPr>
        <w:t xml:space="preserve"> </w:t>
      </w:r>
      <w:r>
        <w:rPr>
          <w:bCs/>
          <w:b/>
        </w:rPr>
        <w:t xml:space="preserve">Billion.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also</w:t>
      </w:r>
      <w:r>
        <w:t xml:space="preserve"> </w:t>
      </w:r>
      <w:r>
        <w:t xml:space="preserve">extends a short-term moratorium on the so-called sequester — an</w:t>
      </w:r>
      <w:r>
        <w:t xml:space="preserve"> </w:t>
      </w:r>
      <w:r>
        <w:t xml:space="preserve">ongoing statutory 2 percent reduction in payments to Medicare</w:t>
      </w:r>
      <w:r>
        <w:t xml:space="preserve"> </w:t>
      </w:r>
      <w:r>
        <w:t xml:space="preserve">providers — from March 31 to Dec. 31. The hospital industry had</w:t>
      </w:r>
      <w:r>
        <w:t xml:space="preserve"> </w:t>
      </w:r>
      <w:r>
        <w:t xml:space="preserve">lobbied hard for the extension in the larger aid law, which staves</w:t>
      </w:r>
      <w:r>
        <w:t xml:space="preserve"> </w:t>
      </w:r>
      <w:r>
        <w:t xml:space="preserve">off an estimated $4 billion in annual reductions.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3/19/21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Preventing Sequestration</w:t>
      </w:r>
      <w:r>
        <w:rPr>
          <w:bCs/>
          <w:b/>
        </w:rPr>
        <w:t xml:space="preserve"> </w:t>
      </w:r>
      <w:r>
        <w:rPr>
          <w:bCs/>
          <w:b/>
        </w:rPr>
        <w:t xml:space="preserve">Cuts To Medicare.</w:t>
      </w:r>
      <w:r>
        <w:t xml:space="preserve"> </w:t>
      </w:r>
      <w:r>
        <w:t xml:space="preserve">In March 2021, according to Congressional Quarterly,</w:t>
      </w:r>
      <w:r>
        <w:t xml:space="preserve"> </w:t>
      </w:r>
      <w:r>
        <w:t xml:space="preserve">voted for the</w:t>
      </w:r>
      <w:r>
        <w:t xml:space="preserve"> </w:t>
      </w:r>
      <w:r>
        <w:t xml:space="preserve">“</w:t>
      </w:r>
      <w:r>
        <w:t xml:space="preserve">Smith, R-Mo., motion to recommit the bill to the House</w:t>
      </w:r>
      <w:r>
        <w:t xml:space="preserve"> </w:t>
      </w:r>
      <w:r>
        <w:t xml:space="preserve">Budget Committee.</w:t>
      </w:r>
      <w:r>
        <w:t xml:space="preserve">”</w:t>
      </w:r>
      <w:r>
        <w:t xml:space="preserve"> </w:t>
      </w:r>
      <w:r>
        <w:t xml:space="preserve">The vote was on a motion to recommit. The House</w:t>
      </w:r>
      <w:r>
        <w:t xml:space="preserve"> </w:t>
      </w:r>
      <w:r>
        <w:t xml:space="preserve">rejected the motion by a vote of 202-216. [House Vote 95,</w:t>
      </w:r>
      <w:r>
        <w:t xml:space="preserve"> </w:t>
      </w:r>
      <w:hyperlink r:id="rId54">
        <w:r>
          <w:rPr>
            <w:rStyle w:val="Hyperlink"/>
          </w:rPr>
          <w:t xml:space="preserve">3/19/21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5">
        <w:r>
          <w:rPr>
            <w:rStyle w:val="Hyperlink"/>
          </w:rPr>
          <w:t xml:space="preserve">3/19/21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Preventing Mandatory</w:t>
      </w:r>
      <w:r>
        <w:rPr>
          <w:bCs/>
          <w:b/>
        </w:rPr>
        <w:t xml:space="preserve"> </w:t>
      </w:r>
      <w:r>
        <w:rPr>
          <w:bCs/>
          <w:b/>
        </w:rPr>
        <w:t xml:space="preserve">Sequestration Cuts.</w:t>
      </w:r>
      <w:r>
        <w:t xml:space="preserve"> </w:t>
      </w:r>
      <w:r>
        <w:t xml:space="preserve">In March 2021,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that</w:t>
      </w:r>
      <w:r>
        <w:t xml:space="preserve"> </w:t>
      </w:r>
      <w:r>
        <w:t xml:space="preserve">would provide for House floor consideration of […] a bill related to</w:t>
      </w:r>
      <w:r>
        <w:t xml:space="preserve"> </w:t>
      </w:r>
      <w:r>
        <w:t xml:space="preserve">preventing mandatory spending cuts due to sequestration (HR 1868). The</w:t>
      </w:r>
      <w:r>
        <w:t xml:space="preserve"> </w:t>
      </w:r>
      <w:r>
        <w:t xml:space="preserve">rule would provide for up to one hour of debate on each of the five</w:t>
      </w:r>
      <w:r>
        <w:t xml:space="preserve"> </w:t>
      </w:r>
      <w:r>
        <w:t xml:space="preserve">measures.</w:t>
      </w:r>
      <w:r>
        <w:t xml:space="preserve">”</w:t>
      </w:r>
      <w:r>
        <w:t xml:space="preserve"> </w:t>
      </w:r>
      <w:r>
        <w:t xml:space="preserve">The vote was on the adoption of the rule. The House adopted</w:t>
      </w:r>
      <w:r>
        <w:t xml:space="preserve"> </w:t>
      </w:r>
      <w:r>
        <w:t xml:space="preserve">the rule by a vote of 216-204. [House Vote 79,</w:t>
      </w:r>
      <w:r>
        <w:t xml:space="preserve"> </w:t>
      </w:r>
      <w:hyperlink r:id="rId56">
        <w:r>
          <w:rPr>
            <w:rStyle w:val="Hyperlink"/>
          </w:rPr>
          <w:t xml:space="preserve">3/16/21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1868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Preventing Mandatory</w:t>
      </w:r>
      <w:r>
        <w:rPr>
          <w:bCs/>
          <w:b/>
        </w:rPr>
        <w:t xml:space="preserve"> </w:t>
      </w:r>
      <w:r>
        <w:rPr>
          <w:bCs/>
          <w:b/>
        </w:rPr>
        <w:t xml:space="preserve">Sequestration Cuts.</w:t>
      </w:r>
      <w:r>
        <w:t xml:space="preserve"> </w:t>
      </w:r>
      <w:r>
        <w:t xml:space="preserve">In March 2021,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233) that would provide for House floor consideration of […]</w:t>
      </w:r>
      <w:r>
        <w:t xml:space="preserve"> </w:t>
      </w:r>
      <w:r>
        <w:t xml:space="preserve">a bill related to preventing mandatory spending cuts due to</w:t>
      </w:r>
      <w:r>
        <w:t xml:space="preserve"> </w:t>
      </w:r>
      <w:r>
        <w:t xml:space="preserve">sequestration (HR 1868). The rule would provide for up to one hour of</w:t>
      </w:r>
      <w:r>
        <w:t xml:space="preserve"> </w:t>
      </w:r>
      <w:r>
        <w:t xml:space="preserve">debate on each of the five measures.</w:t>
      </w:r>
      <w:r>
        <w:t xml:space="preserve">”</w:t>
      </w:r>
      <w:r>
        <w:t xml:space="preserve"> </w:t>
      </w:r>
      <w:r>
        <w:t xml:space="preserve">The vote was on a motion to order</w:t>
      </w:r>
      <w:r>
        <w:t xml:space="preserve"> </w:t>
      </w:r>
      <w:r>
        <w:t xml:space="preserve">the previous question. The House agreed to the motion by a vote of</w:t>
      </w:r>
      <w:r>
        <w:t xml:space="preserve"> </w:t>
      </w:r>
      <w:r>
        <w:t xml:space="preserve">212-200. [House Vote 78,</w:t>
      </w:r>
      <w:r>
        <w:t xml:space="preserve"> </w:t>
      </w:r>
      <w:hyperlink r:id="rId59">
        <w:r>
          <w:rPr>
            <w:rStyle w:val="Hyperlink"/>
          </w:rPr>
          <w:t xml:space="preserve">3/16/21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1868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bookmarkEnd w:id="61"/>
    <w:bookmarkStart w:id="62" w:name="rural-clinics"/>
    <w:p>
      <w:pPr>
        <w:pStyle w:val="Heading3"/>
      </w:pPr>
      <w:r>
        <w:t xml:space="preserve">Rural Clinics</w:t>
      </w:r>
    </w:p>
    <w:p>
      <w:pPr>
        <w:pStyle w:val="FirstParagraph"/>
      </w:pPr>
      <w:r>
        <w:rPr>
          <w:bCs/>
          <w:b/>
        </w:rPr>
        <w:t xml:space="preserve">2021: Fitzpatrick Voted For Modifying A Deadline For Payment Changes</w:t>
      </w:r>
      <w:r>
        <w:rPr>
          <w:bCs/>
          <w:b/>
        </w:rPr>
        <w:t xml:space="preserve"> </w:t>
      </w:r>
      <w:r>
        <w:rPr>
          <w:bCs/>
          <w:b/>
        </w:rPr>
        <w:t xml:space="preserve">For Rural Clinics Enrolled In Medicare.</w:t>
      </w:r>
      <w:r>
        <w:t xml:space="preserve"> </w:t>
      </w:r>
      <w:r>
        <w:t xml:space="preserve">In April 2021, Fitzpatrick</w:t>
      </w:r>
      <w:r>
        <w:t xml:space="preserve"> </w:t>
      </w:r>
      <w:r>
        <w:t xml:space="preserve">voted for concurring with the Senate amendment to a bill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modify a deadline for changes to</w:t>
      </w:r>
      <w:r>
        <w:t xml:space="preserve"> </w:t>
      </w:r>
      <w:r>
        <w:t xml:space="preserve">payments for rural health clinics enrolled in Medicare.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 motion to concur with the Senate amendment to the bill. The House</w:t>
      </w:r>
      <w:r>
        <w:t xml:space="preserve"> </w:t>
      </w:r>
      <w:r>
        <w:t xml:space="preserve">concurred with the Senate by a vote of 384-38, sent the bill to the</w:t>
      </w:r>
      <w:r>
        <w:t xml:space="preserve"> </w:t>
      </w:r>
      <w:r>
        <w:t xml:space="preserve">President, and ultimately became law. [House Vote 98,</w:t>
      </w:r>
      <w:r>
        <w:t xml:space="preserve"> </w:t>
      </w:r>
      <w:hyperlink r:id="rId48">
        <w:r>
          <w:rPr>
            <w:rStyle w:val="Hyperlink"/>
          </w:rPr>
          <w:t xml:space="preserve">4/13/21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4/13/21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1868</w:t>
        </w:r>
      </w:hyperlink>
      <w:r>
        <w:t xml:space="preserve">]</w:t>
      </w:r>
    </w:p>
    <w:bookmarkEnd w:id="62"/>
    <w:bookmarkEnd w:id="6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19/roll311.xml" TargetMode="External" /><Relationship Type="http://schemas.openxmlformats.org/officeDocument/2006/relationships/hyperlink" Id="rId59" Target="http://clerk.house.gov/evs/2021/roll078.xml" TargetMode="External" /><Relationship Type="http://schemas.openxmlformats.org/officeDocument/2006/relationships/hyperlink" Id="rId56" Target="http://clerk.house.gov/evs/2021/roll079.xml" TargetMode="External" /><Relationship Type="http://schemas.openxmlformats.org/officeDocument/2006/relationships/hyperlink" Id="rId54" Target="http://clerk.house.gov/evs/2021/roll095.xml" TargetMode="External" /><Relationship Type="http://schemas.openxmlformats.org/officeDocument/2006/relationships/hyperlink" Id="rId51" Target="http://clerk.house.gov/evs/2021/roll096.xml" TargetMode="External" /><Relationship Type="http://schemas.openxmlformats.org/officeDocument/2006/relationships/hyperlink" Id="rId48" Target="http://clerk.house.gov/evs/2021/roll098.xml" TargetMode="External" /><Relationship Type="http://schemas.openxmlformats.org/officeDocument/2006/relationships/hyperlink" Id="rId46" Target="http://clerk.house.gov/evs/2021/roll402.xml" TargetMode="External" /><Relationship Type="http://schemas.openxmlformats.org/officeDocument/2006/relationships/hyperlink" Id="rId42" Target="http://clerk.house.gov/evs/2021/roll403.xml" TargetMode="External" /><Relationship Type="http://schemas.openxmlformats.org/officeDocument/2006/relationships/hyperlink" Id="rId20" Target="http://clerk.house.gov/evs/2021/roll404.xml" TargetMode="External" /><Relationship Type="http://schemas.openxmlformats.org/officeDocument/2006/relationships/hyperlink" Id="rId35" Target="http://clerk.house.gov/evs/2022/roll102.xml" TargetMode="External" /><Relationship Type="http://schemas.openxmlformats.org/officeDocument/2006/relationships/hyperlink" Id="rId26" Target="https://plus.cq.com/doc/btnews-6412596?1" TargetMode="External" /><Relationship Type="http://schemas.openxmlformats.org/officeDocument/2006/relationships/hyperlink" Id="rId53" Target="https://plus.cq.com/doc/news-6168713?1" TargetMode="External" /><Relationship Type="http://schemas.openxmlformats.org/officeDocument/2006/relationships/hyperlink" Id="rId23" Target="https://plus.cq.com/doc/news-6414191?1" TargetMode="External" /><Relationship Type="http://schemas.openxmlformats.org/officeDocument/2006/relationships/hyperlink" Id="rId38" Target="https://plus.cq.com/doc/news-6500136?7" TargetMode="External" /><Relationship Type="http://schemas.openxmlformats.org/officeDocument/2006/relationships/hyperlink" Id="rId30" Target="https://plus.cq.com/vote/2019/H/311?14" TargetMode="External" /><Relationship Type="http://schemas.openxmlformats.org/officeDocument/2006/relationships/hyperlink" Id="rId47" Target="https://plus.cq.com/vote/2021/H/402?9" TargetMode="External" /><Relationship Type="http://schemas.openxmlformats.org/officeDocument/2006/relationships/hyperlink" Id="rId43" Target="https://plus.cq.com/vote/2021/H/403?6" TargetMode="External" /><Relationship Type="http://schemas.openxmlformats.org/officeDocument/2006/relationships/hyperlink" Id="rId21" Target="https://plus.cq.com/vote/2021/H/404?2" TargetMode="External" /><Relationship Type="http://schemas.openxmlformats.org/officeDocument/2006/relationships/hyperlink" Id="rId60" Target="https://plus.cq.com/vote/2021/H/78?6" TargetMode="External" /><Relationship Type="http://schemas.openxmlformats.org/officeDocument/2006/relationships/hyperlink" Id="rId57" Target="https://plus.cq.com/vote/2021/H/79?3" TargetMode="External" /><Relationship Type="http://schemas.openxmlformats.org/officeDocument/2006/relationships/hyperlink" Id="rId55" Target="https://plus.cq.com/vote/2021/H/95?3" TargetMode="External" /><Relationship Type="http://schemas.openxmlformats.org/officeDocument/2006/relationships/hyperlink" Id="rId52" Target="https://plus.cq.com/vote/2021/H/96?11" TargetMode="External" /><Relationship Type="http://schemas.openxmlformats.org/officeDocument/2006/relationships/hyperlink" Id="rId49" Target="https://plus.cq.com/vote/2021/H/98?11" TargetMode="External" /><Relationship Type="http://schemas.openxmlformats.org/officeDocument/2006/relationships/hyperlink" Id="rId36" Target="https://plus.cq.com/vote/2022/H/102?5" TargetMode="External" /><Relationship Type="http://schemas.openxmlformats.org/officeDocument/2006/relationships/hyperlink" Id="rId41" Target="https://thehill.com/policy/finance/585122-gop-senators-help-advance-mcconnell-debt-deal" TargetMode="External" /><Relationship Type="http://schemas.openxmlformats.org/officeDocument/2006/relationships/hyperlink" Id="rId31" Target="https://www.congress.gov/amendment/116th-congress/house-amendment/328/actions" TargetMode="External" /><Relationship Type="http://schemas.openxmlformats.org/officeDocument/2006/relationships/hyperlink" Id="rId32" Target="https://www.congress.gov/bill/116th-congress/house-bill/2740/all-actions" TargetMode="External" /><Relationship Type="http://schemas.openxmlformats.org/officeDocument/2006/relationships/hyperlink" Id="rId50" Target="https://www.congress.gov/bill/117th-congress/house-bill/1868/actions" TargetMode="External" /><Relationship Type="http://schemas.openxmlformats.org/officeDocument/2006/relationships/hyperlink" Id="rId37" Target="https://www.congress.gov/bill/117th-congress/house-bill/6833/actions" TargetMode="External" /><Relationship Type="http://schemas.openxmlformats.org/officeDocument/2006/relationships/hyperlink" Id="rId58" Target="https://www.congress.gov/bill/117th-congress/house-resolution/233/actions" TargetMode="External" /><Relationship Type="http://schemas.openxmlformats.org/officeDocument/2006/relationships/hyperlink" Id="rId45" Target="https://www.congress.gov/bill/117th-congress/house-resolution/838/actions" TargetMode="External" /><Relationship Type="http://schemas.openxmlformats.org/officeDocument/2006/relationships/hyperlink" Id="rId44" Target="https://www.congress.gov/bill/117th-congress/senate-bill/610" TargetMode="External" /><Relationship Type="http://schemas.openxmlformats.org/officeDocument/2006/relationships/hyperlink" Id="rId22" Target="https://www.congress.gov/bill/117th-congress/senate-bill/610/actions" TargetMode="External" /><Relationship Type="http://schemas.openxmlformats.org/officeDocument/2006/relationships/hyperlink" Id="rId24" Target="https://www.politico.com/news/2021/12/07/lawmakers-avert-medicare-cuts-523893" TargetMode="External" /><Relationship Type="http://schemas.openxmlformats.org/officeDocument/2006/relationships/hyperlink" Id="rId27" Target="https://www.politico.com/news/2021/12/09/senate-debt-ceiling-workaround-52401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19/roll311.xml" TargetMode="External" /><Relationship Type="http://schemas.openxmlformats.org/officeDocument/2006/relationships/hyperlink" Id="rId59" Target="http://clerk.house.gov/evs/2021/roll078.xml" TargetMode="External" /><Relationship Type="http://schemas.openxmlformats.org/officeDocument/2006/relationships/hyperlink" Id="rId56" Target="http://clerk.house.gov/evs/2021/roll079.xml" TargetMode="External" /><Relationship Type="http://schemas.openxmlformats.org/officeDocument/2006/relationships/hyperlink" Id="rId54" Target="http://clerk.house.gov/evs/2021/roll095.xml" TargetMode="External" /><Relationship Type="http://schemas.openxmlformats.org/officeDocument/2006/relationships/hyperlink" Id="rId51" Target="http://clerk.house.gov/evs/2021/roll096.xml" TargetMode="External" /><Relationship Type="http://schemas.openxmlformats.org/officeDocument/2006/relationships/hyperlink" Id="rId48" Target="http://clerk.house.gov/evs/2021/roll098.xml" TargetMode="External" /><Relationship Type="http://schemas.openxmlformats.org/officeDocument/2006/relationships/hyperlink" Id="rId46" Target="http://clerk.house.gov/evs/2021/roll402.xml" TargetMode="External" /><Relationship Type="http://schemas.openxmlformats.org/officeDocument/2006/relationships/hyperlink" Id="rId42" Target="http://clerk.house.gov/evs/2021/roll403.xml" TargetMode="External" /><Relationship Type="http://schemas.openxmlformats.org/officeDocument/2006/relationships/hyperlink" Id="rId20" Target="http://clerk.house.gov/evs/2021/roll404.xml" TargetMode="External" /><Relationship Type="http://schemas.openxmlformats.org/officeDocument/2006/relationships/hyperlink" Id="rId35" Target="http://clerk.house.gov/evs/2022/roll102.xml" TargetMode="External" /><Relationship Type="http://schemas.openxmlformats.org/officeDocument/2006/relationships/hyperlink" Id="rId26" Target="https://plus.cq.com/doc/btnews-6412596?1" TargetMode="External" /><Relationship Type="http://schemas.openxmlformats.org/officeDocument/2006/relationships/hyperlink" Id="rId53" Target="https://plus.cq.com/doc/news-6168713?1" TargetMode="External" /><Relationship Type="http://schemas.openxmlformats.org/officeDocument/2006/relationships/hyperlink" Id="rId23" Target="https://plus.cq.com/doc/news-6414191?1" TargetMode="External" /><Relationship Type="http://schemas.openxmlformats.org/officeDocument/2006/relationships/hyperlink" Id="rId38" Target="https://plus.cq.com/doc/news-6500136?7" TargetMode="External" /><Relationship Type="http://schemas.openxmlformats.org/officeDocument/2006/relationships/hyperlink" Id="rId30" Target="https://plus.cq.com/vote/2019/H/311?14" TargetMode="External" /><Relationship Type="http://schemas.openxmlformats.org/officeDocument/2006/relationships/hyperlink" Id="rId47" Target="https://plus.cq.com/vote/2021/H/402?9" TargetMode="External" /><Relationship Type="http://schemas.openxmlformats.org/officeDocument/2006/relationships/hyperlink" Id="rId43" Target="https://plus.cq.com/vote/2021/H/403?6" TargetMode="External" /><Relationship Type="http://schemas.openxmlformats.org/officeDocument/2006/relationships/hyperlink" Id="rId21" Target="https://plus.cq.com/vote/2021/H/404?2" TargetMode="External" /><Relationship Type="http://schemas.openxmlformats.org/officeDocument/2006/relationships/hyperlink" Id="rId60" Target="https://plus.cq.com/vote/2021/H/78?6" TargetMode="External" /><Relationship Type="http://schemas.openxmlformats.org/officeDocument/2006/relationships/hyperlink" Id="rId57" Target="https://plus.cq.com/vote/2021/H/79?3" TargetMode="External" /><Relationship Type="http://schemas.openxmlformats.org/officeDocument/2006/relationships/hyperlink" Id="rId55" Target="https://plus.cq.com/vote/2021/H/95?3" TargetMode="External" /><Relationship Type="http://schemas.openxmlformats.org/officeDocument/2006/relationships/hyperlink" Id="rId52" Target="https://plus.cq.com/vote/2021/H/96?11" TargetMode="External" /><Relationship Type="http://schemas.openxmlformats.org/officeDocument/2006/relationships/hyperlink" Id="rId49" Target="https://plus.cq.com/vote/2021/H/98?11" TargetMode="External" /><Relationship Type="http://schemas.openxmlformats.org/officeDocument/2006/relationships/hyperlink" Id="rId36" Target="https://plus.cq.com/vote/2022/H/102?5" TargetMode="External" /><Relationship Type="http://schemas.openxmlformats.org/officeDocument/2006/relationships/hyperlink" Id="rId41" Target="https://thehill.com/policy/finance/585122-gop-senators-help-advance-mcconnell-debt-deal" TargetMode="External" /><Relationship Type="http://schemas.openxmlformats.org/officeDocument/2006/relationships/hyperlink" Id="rId31" Target="https://www.congress.gov/amendment/116th-congress/house-amendment/328/actions" TargetMode="External" /><Relationship Type="http://schemas.openxmlformats.org/officeDocument/2006/relationships/hyperlink" Id="rId32" Target="https://www.congress.gov/bill/116th-congress/house-bill/2740/all-actions" TargetMode="External" /><Relationship Type="http://schemas.openxmlformats.org/officeDocument/2006/relationships/hyperlink" Id="rId50" Target="https://www.congress.gov/bill/117th-congress/house-bill/1868/actions" TargetMode="External" /><Relationship Type="http://schemas.openxmlformats.org/officeDocument/2006/relationships/hyperlink" Id="rId37" Target="https://www.congress.gov/bill/117th-congress/house-bill/6833/actions" TargetMode="External" /><Relationship Type="http://schemas.openxmlformats.org/officeDocument/2006/relationships/hyperlink" Id="rId58" Target="https://www.congress.gov/bill/117th-congress/house-resolution/233/actions" TargetMode="External" /><Relationship Type="http://schemas.openxmlformats.org/officeDocument/2006/relationships/hyperlink" Id="rId45" Target="https://www.congress.gov/bill/117th-congress/house-resolution/838/actions" TargetMode="External" /><Relationship Type="http://schemas.openxmlformats.org/officeDocument/2006/relationships/hyperlink" Id="rId44" Target="https://www.congress.gov/bill/117th-congress/senate-bill/610" TargetMode="External" /><Relationship Type="http://schemas.openxmlformats.org/officeDocument/2006/relationships/hyperlink" Id="rId22" Target="https://www.congress.gov/bill/117th-congress/senate-bill/610/actions" TargetMode="External" /><Relationship Type="http://schemas.openxmlformats.org/officeDocument/2006/relationships/hyperlink" Id="rId24" Target="https://www.politico.com/news/2021/12/07/lawmakers-avert-medicare-cuts-523893" TargetMode="External" /><Relationship Type="http://schemas.openxmlformats.org/officeDocument/2006/relationships/hyperlink" Id="rId27" Target="https://www.politico.com/news/2021/12/09/senate-debt-ceiling-workaround-5240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